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E45B" w14:textId="77777777" w:rsidR="00B82093"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3315655F" w14:textId="635F3452" w:rsidR="00B0489A" w:rsidRDefault="00B0489A" w:rsidP="00B0489A">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Pr>
          <w:rFonts w:ascii="Times New Roman" w:eastAsia="Times New Roman" w:hAnsi="Times New Roman" w:cs="Times New Roman"/>
          <w:b/>
        </w:rPr>
        <w:t xml:space="preserve">              Приложение к ООП С</w:t>
      </w:r>
      <w:bookmarkStart w:id="0" w:name="_GoBack"/>
      <w:bookmarkEnd w:id="0"/>
      <w:r>
        <w:rPr>
          <w:rFonts w:ascii="Times New Roman" w:eastAsia="Times New Roman" w:hAnsi="Times New Roman" w:cs="Times New Roman"/>
          <w:b/>
        </w:rPr>
        <w:t>ОО</w:t>
      </w:r>
    </w:p>
    <w:p w14:paraId="56DEB225" w14:textId="77777777" w:rsidR="00B0489A" w:rsidRDefault="00B0489A" w:rsidP="00B0489A">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1E48EB56" w14:textId="77777777" w:rsidR="00B82093"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E78F6C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19FA3B5"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4581CD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«Русский</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язык»</w:t>
      </w:r>
    </w:p>
    <w:p w14:paraId="53562B08"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017D1E51" w14:textId="77777777" w:rsidTr="004A6144">
        <w:trPr>
          <w:trHeight w:val="505"/>
        </w:trPr>
        <w:tc>
          <w:tcPr>
            <w:tcW w:w="7665" w:type="dxa"/>
            <w:shd w:val="clear" w:color="auto" w:fill="EAF1DD"/>
          </w:tcPr>
          <w:p w14:paraId="2BBDB916"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2872390A"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3B4010" w:rsidRDefault="00BD1E8D" w:rsidP="003B4010">
            <w:pPr>
              <w:ind w:left="110" w:right="-173"/>
              <w:jc w:val="center"/>
              <w:rPr>
                <w:rFonts w:ascii="Times New Roman" w:eastAsia="Times New Roman" w:hAnsi="Times New Roman" w:cs="Times New Roman"/>
                <w:b/>
                <w:sz w:val="24"/>
                <w:szCs w:val="24"/>
              </w:rPr>
            </w:pPr>
            <w:proofErr w:type="spellStart"/>
            <w:r w:rsidRPr="003B4010">
              <w:rPr>
                <w:rFonts w:ascii="Times New Roman" w:eastAsia="Times New Roman" w:hAnsi="Times New Roman" w:cs="Times New Roman"/>
                <w:b/>
                <w:sz w:val="24"/>
                <w:szCs w:val="24"/>
              </w:rPr>
              <w:t>Способ</w:t>
            </w:r>
            <w:proofErr w:type="spellEnd"/>
          </w:p>
          <w:p w14:paraId="2C8B926D"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proofErr w:type="spellStart"/>
            <w:r w:rsidRPr="003B4010">
              <w:rPr>
                <w:rFonts w:ascii="Times New Roman" w:eastAsia="Times New Roman" w:hAnsi="Times New Roman" w:cs="Times New Roman"/>
                <w:b/>
                <w:sz w:val="24"/>
                <w:szCs w:val="24"/>
              </w:rPr>
              <w:t>оценки</w:t>
            </w:r>
            <w:proofErr w:type="spellEnd"/>
          </w:p>
        </w:tc>
      </w:tr>
      <w:tr w:rsidR="00BD1E8D" w:rsidRPr="003B4010" w14:paraId="36130ED5" w14:textId="77777777" w:rsidTr="004A6144">
        <w:trPr>
          <w:trHeight w:val="718"/>
        </w:trPr>
        <w:tc>
          <w:tcPr>
            <w:tcW w:w="7665" w:type="dxa"/>
          </w:tcPr>
          <w:p w14:paraId="3800BE2D" w14:textId="77777777" w:rsidR="007D019F" w:rsidRPr="00B23E5D" w:rsidRDefault="007D019F" w:rsidP="007D019F">
            <w:pPr>
              <w:tabs>
                <w:tab w:val="left" w:pos="9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0F8C9965"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268" w:type="dxa"/>
          </w:tcPr>
          <w:p w14:paraId="1FE57CDA" w14:textId="77777777" w:rsidR="00BD1E8D"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1F383C6" w14:textId="77777777" w:rsidR="004A6144" w:rsidRPr="003B4010" w:rsidRDefault="004A614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BD1E8D" w:rsidRPr="003B4010" w14:paraId="157EB0F2" w14:textId="77777777" w:rsidTr="004A6144">
        <w:trPr>
          <w:trHeight w:val="362"/>
        </w:trPr>
        <w:tc>
          <w:tcPr>
            <w:tcW w:w="7665" w:type="dxa"/>
            <w:tcBorders>
              <w:bottom w:val="single" w:sz="4" w:space="0" w:color="auto"/>
            </w:tcBorders>
          </w:tcPr>
          <w:p w14:paraId="142CDB4C"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 художественных текстах и публицистике;</w:t>
            </w:r>
          </w:p>
        </w:tc>
        <w:tc>
          <w:tcPr>
            <w:tcW w:w="2268" w:type="dxa"/>
          </w:tcPr>
          <w:p w14:paraId="5FF36D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8C593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EC7A6C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564AC0"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268" w:type="dxa"/>
            <w:tcBorders>
              <w:left w:val="single" w:sz="4" w:space="0" w:color="auto"/>
            </w:tcBorders>
          </w:tcPr>
          <w:p w14:paraId="7C56123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D05259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7FDD7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95FB5E8" w14:textId="77777777" w:rsidR="00BD1E8D" w:rsidRPr="003B4010" w:rsidRDefault="004A6144" w:rsidP="004A6144">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DE5BE0" w14:textId="77777777" w:rsidTr="004A6144">
        <w:trPr>
          <w:trHeight w:val="253"/>
        </w:trPr>
        <w:tc>
          <w:tcPr>
            <w:tcW w:w="7665" w:type="dxa"/>
            <w:tcBorders>
              <w:top w:val="single" w:sz="4" w:space="0" w:color="auto"/>
            </w:tcBorders>
          </w:tcPr>
          <w:p w14:paraId="6EE25F8C"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268" w:type="dxa"/>
          </w:tcPr>
          <w:p w14:paraId="7D7880E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638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E7EF3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D16360"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186B35C" w14:textId="77777777" w:rsidTr="004A6144">
        <w:trPr>
          <w:trHeight w:val="769"/>
        </w:trPr>
        <w:tc>
          <w:tcPr>
            <w:tcW w:w="7665" w:type="dxa"/>
          </w:tcPr>
          <w:p w14:paraId="0A777FEA" w14:textId="77777777" w:rsidR="007D019F" w:rsidRPr="007D019F"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Понимать и уметь комментировать функции русского языка </w:t>
            </w:r>
          </w:p>
          <w:p w14:paraId="2572D7D3" w14:textId="77777777" w:rsidR="00BD1E8D" w:rsidRPr="003B4010" w:rsidRDefault="007D019F" w:rsidP="007D019F">
            <w:pPr>
              <w:tabs>
                <w:tab w:val="left" w:pos="927"/>
              </w:tabs>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268" w:type="dxa"/>
          </w:tcPr>
          <w:p w14:paraId="41CE8CB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BFA661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02B2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765AD0" w14:textId="77777777" w:rsidR="00BD1E8D" w:rsidRP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D2118F7" w14:textId="77777777" w:rsidTr="004A6144">
        <w:trPr>
          <w:trHeight w:val="505"/>
        </w:trPr>
        <w:tc>
          <w:tcPr>
            <w:tcW w:w="7665" w:type="dxa"/>
          </w:tcPr>
          <w:p w14:paraId="479B8313"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268" w:type="dxa"/>
          </w:tcPr>
          <w:p w14:paraId="340041A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8E35DA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58D0CD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F334669"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623D4D" w14:textId="77777777" w:rsidTr="004A6144">
        <w:trPr>
          <w:trHeight w:val="506"/>
        </w:trPr>
        <w:tc>
          <w:tcPr>
            <w:tcW w:w="7665" w:type="dxa"/>
          </w:tcPr>
          <w:p w14:paraId="09C78803"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46B98B1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Система языка. Культура речи </w:t>
            </w:r>
          </w:p>
          <w:p w14:paraId="571AE84C"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3E4E82C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4FAE31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7E7571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05678C"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FD2DDEA" w14:textId="77777777" w:rsidTr="004A6144">
        <w:trPr>
          <w:trHeight w:val="758"/>
        </w:trPr>
        <w:tc>
          <w:tcPr>
            <w:tcW w:w="7665" w:type="dxa"/>
          </w:tcPr>
          <w:p w14:paraId="6ED68BD6"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культуре речи как разделе лингвистики.</w:t>
            </w:r>
          </w:p>
          <w:p w14:paraId="37BF7AEB"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Pr>
          <w:p w14:paraId="47DB4BA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2F348E6"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A406E9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4DFFBFC" w14:textId="77777777" w:rsidR="00BD1E8D" w:rsidRPr="003B4010" w:rsidRDefault="004A6144" w:rsidP="004A6144">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D5F08C4" w14:textId="77777777" w:rsidTr="004A6144">
        <w:trPr>
          <w:trHeight w:val="505"/>
        </w:trPr>
        <w:tc>
          <w:tcPr>
            <w:tcW w:w="7665" w:type="dxa"/>
          </w:tcPr>
          <w:p w14:paraId="57986560"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Иметь представление о языковой норме, её видах.</w:t>
            </w:r>
          </w:p>
        </w:tc>
        <w:tc>
          <w:tcPr>
            <w:tcW w:w="2268" w:type="dxa"/>
          </w:tcPr>
          <w:p w14:paraId="2252E0FC"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У</w:t>
            </w:r>
            <w:r w:rsidR="00BD1E8D" w:rsidRPr="003B4010">
              <w:rPr>
                <w:rFonts w:ascii="Times New Roman" w:eastAsia="Times New Roman" w:hAnsi="Times New Roman" w:cs="Times New Roman"/>
                <w:color w:val="FF0000"/>
                <w:sz w:val="24"/>
                <w:szCs w:val="24"/>
              </w:rPr>
              <w:t>стный</w:t>
            </w:r>
            <w:proofErr w:type="spellEnd"/>
            <w:r>
              <w:rPr>
                <w:rFonts w:ascii="Times New Roman" w:eastAsia="Times New Roman" w:hAnsi="Times New Roman" w:cs="Times New Roman"/>
                <w:color w:val="FF0000"/>
                <w:sz w:val="24"/>
                <w:szCs w:val="24"/>
                <w:lang w:val="ru-RU"/>
              </w:rPr>
              <w:t xml:space="preserve"> </w:t>
            </w:r>
          </w:p>
          <w:p w14:paraId="608DDCDE" w14:textId="77777777" w:rsidR="00BD1E8D" w:rsidRPr="003B4010"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3B4010">
              <w:rPr>
                <w:rFonts w:ascii="Times New Roman" w:eastAsia="Times New Roman" w:hAnsi="Times New Roman" w:cs="Times New Roman"/>
                <w:color w:val="FF0000"/>
                <w:sz w:val="24"/>
                <w:szCs w:val="24"/>
              </w:rPr>
              <w:t>контроль</w:t>
            </w:r>
            <w:proofErr w:type="spellEnd"/>
          </w:p>
        </w:tc>
      </w:tr>
      <w:tr w:rsidR="00BD1E8D" w:rsidRPr="003B4010" w14:paraId="135E5605" w14:textId="77777777" w:rsidTr="004A6144">
        <w:trPr>
          <w:trHeight w:val="496"/>
        </w:trPr>
        <w:tc>
          <w:tcPr>
            <w:tcW w:w="7665" w:type="dxa"/>
          </w:tcPr>
          <w:p w14:paraId="01E01210"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словари русского языка в учебной деятельности.</w:t>
            </w:r>
          </w:p>
        </w:tc>
        <w:tc>
          <w:tcPr>
            <w:tcW w:w="2268" w:type="dxa"/>
          </w:tcPr>
          <w:p w14:paraId="0C218E8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E65E360" w14:textId="77777777" w:rsidR="00BD1E8D"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5D0E742" w14:textId="77777777" w:rsid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со </w:t>
            </w:r>
          </w:p>
          <w:p w14:paraId="5A44903D" w14:textId="77777777" w:rsidR="004A6144" w:rsidRPr="004A6144" w:rsidRDefault="004A6144" w:rsidP="004A614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словарями</w:t>
            </w:r>
          </w:p>
        </w:tc>
      </w:tr>
      <w:tr w:rsidR="00BD1E8D" w:rsidRPr="003B4010" w14:paraId="155B60AB" w14:textId="77777777" w:rsidTr="004A6144">
        <w:trPr>
          <w:trHeight w:val="960"/>
        </w:trPr>
        <w:tc>
          <w:tcPr>
            <w:tcW w:w="7665" w:type="dxa"/>
          </w:tcPr>
          <w:p w14:paraId="2516B9D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lastRenderedPageBreak/>
              <w:t xml:space="preserve">Язык и речь. Культура речи. </w:t>
            </w:r>
          </w:p>
          <w:p w14:paraId="73E40D2C"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Фонетика. Орфоэпия. Орфоэпические нормы.</w:t>
            </w:r>
          </w:p>
          <w:p w14:paraId="0EDA474D" w14:textId="77777777" w:rsidR="00BD1E8D" w:rsidRPr="00B23E5D" w:rsidRDefault="00B23E5D" w:rsidP="007D019F">
            <w:pPr>
              <w:ind w:right="6"/>
              <w:rPr>
                <w:rFonts w:ascii="Times New Roman" w:hAnsi="Times New Roman" w:cs="Times New Roman"/>
                <w:sz w:val="24"/>
                <w:szCs w:val="24"/>
                <w:lang w:val="ru-RU"/>
              </w:rPr>
            </w:pPr>
            <w:r w:rsidRPr="00B23E5D">
              <w:rPr>
                <w:rFonts w:ascii="Times New Roman" w:hAnsi="Times New Roman" w:cs="Times New Roman"/>
                <w:sz w:val="24"/>
                <w:szCs w:val="24"/>
                <w:lang w:val="ru-RU"/>
              </w:rPr>
              <w:t>Выполнять фонетический анализ слова.</w:t>
            </w:r>
          </w:p>
        </w:tc>
        <w:tc>
          <w:tcPr>
            <w:tcW w:w="2268" w:type="dxa"/>
          </w:tcPr>
          <w:p w14:paraId="66EE0141" w14:textId="77777777" w:rsidR="00BD1E8D" w:rsidRPr="004A6144" w:rsidRDefault="004A6144" w:rsidP="003B4010">
            <w:pPr>
              <w:spacing w:before="154"/>
              <w:ind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proofErr w:type="spellEnd"/>
            <w:r>
              <w:rPr>
                <w:rFonts w:ascii="Times New Roman" w:eastAsia="Times New Roman" w:hAnsi="Times New Roman" w:cs="Times New Roman"/>
                <w:color w:val="FF0000"/>
                <w:sz w:val="24"/>
                <w:szCs w:val="24"/>
                <w:lang w:val="ru-RU"/>
              </w:rPr>
              <w:t xml:space="preserve"> </w:t>
            </w:r>
          </w:p>
          <w:p w14:paraId="53B301DD" w14:textId="77777777" w:rsidR="00BD1E8D" w:rsidRPr="004A6144" w:rsidRDefault="00BD1E8D" w:rsidP="004A6144">
            <w:pPr>
              <w:ind w:left="110"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контроль</w:t>
            </w:r>
            <w:proofErr w:type="spellEnd"/>
            <w:r w:rsidRPr="003B4010">
              <w:rPr>
                <w:rFonts w:ascii="Times New Roman" w:eastAsia="Times New Roman" w:hAnsi="Times New Roman" w:cs="Times New Roman"/>
                <w:color w:val="FF0000"/>
                <w:spacing w:val="1"/>
                <w:sz w:val="24"/>
                <w:szCs w:val="24"/>
              </w:rPr>
              <w:t xml:space="preserve"> </w:t>
            </w:r>
            <w:r w:rsidR="004A6144">
              <w:rPr>
                <w:rFonts w:ascii="Times New Roman" w:eastAsia="Times New Roman" w:hAnsi="Times New Roman" w:cs="Times New Roman"/>
                <w:color w:val="FF0000"/>
                <w:sz w:val="24"/>
                <w:szCs w:val="24"/>
                <w:lang w:val="ru-RU"/>
              </w:rPr>
              <w:t xml:space="preserve">  </w:t>
            </w:r>
          </w:p>
        </w:tc>
      </w:tr>
      <w:tr w:rsidR="00BD1E8D" w:rsidRPr="003B4010" w14:paraId="2CF7F894" w14:textId="77777777" w:rsidTr="004A6144">
        <w:trPr>
          <w:trHeight w:val="421"/>
        </w:trPr>
        <w:tc>
          <w:tcPr>
            <w:tcW w:w="7665" w:type="dxa"/>
          </w:tcPr>
          <w:p w14:paraId="6D982A6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изобразительно-выразительные средства фонетики в тексте.</w:t>
            </w:r>
          </w:p>
          <w:p w14:paraId="019EB62A"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40BF2487" w14:textId="77777777" w:rsidR="00BD1E8D" w:rsidRPr="004A6144" w:rsidRDefault="004A6144"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proofErr w:type="spellStart"/>
            <w:r w:rsidRPr="003B4010">
              <w:rPr>
                <w:rFonts w:ascii="Times New Roman" w:eastAsia="Times New Roman" w:hAnsi="Times New Roman" w:cs="Times New Roman"/>
                <w:color w:val="FF0000"/>
                <w:sz w:val="24"/>
                <w:szCs w:val="24"/>
              </w:rPr>
              <w:t>работа</w:t>
            </w:r>
            <w:proofErr w:type="spellEnd"/>
          </w:p>
        </w:tc>
      </w:tr>
      <w:tr w:rsidR="00BD1E8D" w:rsidRPr="003B4010" w14:paraId="6E397840" w14:textId="77777777" w:rsidTr="004A6144">
        <w:trPr>
          <w:trHeight w:val="984"/>
        </w:trPr>
        <w:tc>
          <w:tcPr>
            <w:tcW w:w="7665" w:type="dxa"/>
          </w:tcPr>
          <w:p w14:paraId="40080CB9"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9DF9021" w14:textId="77777777" w:rsidR="00BD1E8D" w:rsidRPr="004A6144" w:rsidRDefault="004A6144" w:rsidP="004A6144">
            <w:pPr>
              <w:spacing w:before="176"/>
              <w:ind w:right="-173"/>
              <w:jc w:val="center"/>
              <w:rPr>
                <w:rFonts w:ascii="Times New Roman" w:eastAsia="Times New Roman" w:hAnsi="Times New Roman" w:cs="Times New Roman"/>
                <w:color w:val="FF0000"/>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исьменный</w:t>
            </w:r>
            <w:proofErr w:type="spellEnd"/>
            <w:r>
              <w:rPr>
                <w:rFonts w:ascii="Times New Roman" w:eastAsia="Times New Roman" w:hAnsi="Times New Roman" w:cs="Times New Roman"/>
                <w:color w:val="FF0000"/>
                <w:sz w:val="24"/>
                <w:szCs w:val="24"/>
                <w:lang w:val="ru-RU"/>
              </w:rPr>
              <w:t xml:space="preserve"> </w:t>
            </w:r>
          </w:p>
          <w:p w14:paraId="00A8FE89" w14:textId="77777777" w:rsidR="00BD1E8D" w:rsidRPr="003B4010" w:rsidRDefault="00BD1E8D" w:rsidP="003B4010">
            <w:pPr>
              <w:ind w:left="110" w:right="-173"/>
              <w:jc w:val="center"/>
              <w:rPr>
                <w:rFonts w:ascii="Times New Roman" w:eastAsia="Times New Roman" w:hAnsi="Times New Roman" w:cs="Times New Roman"/>
                <w:color w:val="FF0000"/>
                <w:sz w:val="24"/>
                <w:szCs w:val="24"/>
              </w:rPr>
            </w:pPr>
            <w:proofErr w:type="spellStart"/>
            <w:r w:rsidRPr="003B4010">
              <w:rPr>
                <w:rFonts w:ascii="Times New Roman" w:eastAsia="Times New Roman" w:hAnsi="Times New Roman" w:cs="Times New Roman"/>
                <w:color w:val="FF0000"/>
                <w:sz w:val="24"/>
                <w:szCs w:val="24"/>
              </w:rPr>
              <w:t>контроль</w:t>
            </w:r>
            <w:proofErr w:type="spellEnd"/>
            <w:r w:rsidRPr="003B4010">
              <w:rPr>
                <w:rFonts w:ascii="Times New Roman" w:eastAsia="Times New Roman" w:hAnsi="Times New Roman" w:cs="Times New Roman"/>
                <w:color w:val="FF0000"/>
                <w:spacing w:val="-52"/>
                <w:sz w:val="24"/>
                <w:szCs w:val="24"/>
              </w:rPr>
              <w:t xml:space="preserve"> </w:t>
            </w:r>
            <w:r w:rsidRPr="003B4010">
              <w:rPr>
                <w:rFonts w:ascii="Times New Roman" w:eastAsia="Times New Roman" w:hAnsi="Times New Roman" w:cs="Times New Roman"/>
                <w:color w:val="FF0000"/>
                <w:sz w:val="24"/>
                <w:szCs w:val="24"/>
              </w:rPr>
              <w:t>(</w:t>
            </w:r>
            <w:proofErr w:type="spellStart"/>
            <w:r w:rsidRPr="003B4010">
              <w:rPr>
                <w:rFonts w:ascii="Times New Roman" w:eastAsia="Times New Roman" w:hAnsi="Times New Roman" w:cs="Times New Roman"/>
                <w:color w:val="FF0000"/>
                <w:sz w:val="24"/>
                <w:szCs w:val="24"/>
              </w:rPr>
              <w:t>диктант</w:t>
            </w:r>
            <w:proofErr w:type="spellEnd"/>
            <w:r w:rsidRPr="003B4010">
              <w:rPr>
                <w:rFonts w:ascii="Times New Roman" w:eastAsia="Times New Roman" w:hAnsi="Times New Roman" w:cs="Times New Roman"/>
                <w:color w:val="FF0000"/>
                <w:sz w:val="24"/>
                <w:szCs w:val="24"/>
              </w:rPr>
              <w:t>)</w:t>
            </w:r>
          </w:p>
        </w:tc>
      </w:tr>
      <w:tr w:rsidR="00BD1E8D" w:rsidRPr="003B4010" w14:paraId="4D3653B0" w14:textId="77777777" w:rsidTr="004A6144">
        <w:trPr>
          <w:trHeight w:val="251"/>
        </w:trPr>
        <w:tc>
          <w:tcPr>
            <w:tcW w:w="7665" w:type="dxa"/>
          </w:tcPr>
          <w:p w14:paraId="2DC72F1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268" w:type="dxa"/>
          </w:tcPr>
          <w:p w14:paraId="4D65F2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B280D9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A9DEB04"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74DC2C9" w14:textId="77777777" w:rsidR="00BD1E8D" w:rsidRPr="003B4010"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209ECE" w14:textId="77777777" w:rsidTr="004A6144">
        <w:trPr>
          <w:trHeight w:val="1012"/>
        </w:trPr>
        <w:tc>
          <w:tcPr>
            <w:tcW w:w="7665" w:type="dxa"/>
          </w:tcPr>
          <w:p w14:paraId="3835696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фонетический анализ слова.</w:t>
            </w:r>
          </w:p>
          <w:p w14:paraId="74191517"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014B058D" w14:textId="77777777" w:rsidR="00BD1E8D" w:rsidRPr="004A6144" w:rsidRDefault="004A6144" w:rsidP="004A6144">
            <w:pPr>
              <w:spacing w:before="212"/>
              <w:ind w:right="-173"/>
              <w:jc w:val="center"/>
              <w:rPr>
                <w:rFonts w:ascii="Times New Roman" w:eastAsia="Times New Roman" w:hAnsi="Times New Roman" w:cs="Times New Roman"/>
                <w:color w:val="FF0000"/>
                <w:spacing w:val="-52"/>
                <w:sz w:val="24"/>
                <w:szCs w:val="24"/>
                <w:lang w:val="ru-RU"/>
              </w:rPr>
            </w:pPr>
            <w:proofErr w:type="spellStart"/>
            <w:r w:rsidRPr="003B4010">
              <w:rPr>
                <w:rFonts w:ascii="Times New Roman" w:eastAsia="Times New Roman" w:hAnsi="Times New Roman" w:cs="Times New Roman"/>
                <w:color w:val="FF0000"/>
                <w:sz w:val="24"/>
                <w:szCs w:val="24"/>
              </w:rPr>
              <w:t>П</w:t>
            </w:r>
            <w:r w:rsidR="00BD1E8D" w:rsidRPr="003B4010">
              <w:rPr>
                <w:rFonts w:ascii="Times New Roman" w:eastAsia="Times New Roman" w:hAnsi="Times New Roman" w:cs="Times New Roman"/>
                <w:color w:val="FF0000"/>
                <w:sz w:val="24"/>
                <w:szCs w:val="24"/>
              </w:rPr>
              <w:t>рактический</w:t>
            </w:r>
            <w:proofErr w:type="spellEnd"/>
            <w:r>
              <w:rPr>
                <w:rFonts w:ascii="Times New Roman" w:eastAsia="Times New Roman" w:hAnsi="Times New Roman" w:cs="Times New Roman"/>
                <w:color w:val="FF0000"/>
                <w:sz w:val="24"/>
                <w:szCs w:val="24"/>
                <w:lang w:val="ru-RU"/>
              </w:rPr>
              <w:t xml:space="preserve"> </w:t>
            </w:r>
            <w:proofErr w:type="spellStart"/>
            <w:r w:rsidR="00BD1E8D" w:rsidRPr="003B4010">
              <w:rPr>
                <w:rFonts w:ascii="Times New Roman" w:eastAsia="Times New Roman" w:hAnsi="Times New Roman" w:cs="Times New Roman"/>
                <w:color w:val="FF0000"/>
                <w:sz w:val="24"/>
                <w:szCs w:val="24"/>
              </w:rPr>
              <w:t>контроль</w:t>
            </w:r>
            <w:proofErr w:type="spellEnd"/>
          </w:p>
        </w:tc>
      </w:tr>
      <w:tr w:rsidR="00BD1E8D" w:rsidRPr="003B4010" w14:paraId="31082A21" w14:textId="77777777" w:rsidTr="004A6144">
        <w:trPr>
          <w:trHeight w:val="506"/>
        </w:trPr>
        <w:tc>
          <w:tcPr>
            <w:tcW w:w="7665" w:type="dxa"/>
          </w:tcPr>
          <w:p w14:paraId="1C79219A"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14:textId="77777777" w:rsidR="00BD1E8D" w:rsidRPr="003B4010" w:rsidRDefault="00BD1E8D" w:rsidP="003B4010">
            <w:pPr>
              <w:ind w:right="6"/>
              <w:rPr>
                <w:rFonts w:ascii="Times New Roman" w:hAnsi="Times New Roman" w:cs="Times New Roman"/>
                <w:sz w:val="24"/>
                <w:szCs w:val="24"/>
                <w:lang w:val="ru-RU"/>
              </w:rPr>
            </w:pPr>
          </w:p>
        </w:tc>
        <w:tc>
          <w:tcPr>
            <w:tcW w:w="2268" w:type="dxa"/>
          </w:tcPr>
          <w:p w14:paraId="2F1849A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1CE7E3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79CD933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95B9DD" w14:textId="77777777" w:rsidR="00BD1E8D" w:rsidRPr="003B4010" w:rsidRDefault="004A6144" w:rsidP="004A6144">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7D019F" w:rsidRPr="003B4010" w14:paraId="3ED6C75F" w14:textId="77777777" w:rsidTr="004A6144">
        <w:trPr>
          <w:trHeight w:val="506"/>
        </w:trPr>
        <w:tc>
          <w:tcPr>
            <w:tcW w:w="7665" w:type="dxa"/>
          </w:tcPr>
          <w:p w14:paraId="2144FB79" w14:textId="77777777" w:rsidR="007D019F" w:rsidRPr="007D019F" w:rsidRDefault="007D019F" w:rsidP="007D019F">
            <w:pPr>
              <w:ind w:right="6"/>
              <w:rPr>
                <w:rFonts w:ascii="Times New Roman" w:hAnsi="Times New Roman" w:cs="Times New Roman"/>
                <w:sz w:val="24"/>
                <w:szCs w:val="24"/>
              </w:rPr>
            </w:pPr>
            <w:r w:rsidRPr="007D019F">
              <w:rPr>
                <w:rFonts w:ascii="Times New Roman" w:hAnsi="Times New Roman" w:cs="Times New Roman"/>
                <w:sz w:val="24"/>
                <w:szCs w:val="24"/>
                <w:lang w:val="ru-RU"/>
              </w:rPr>
              <w:t>Использовать орфоэпический словарь.</w:t>
            </w:r>
          </w:p>
        </w:tc>
        <w:tc>
          <w:tcPr>
            <w:tcW w:w="2268" w:type="dxa"/>
          </w:tcPr>
          <w:p w14:paraId="6E700F5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C0A951D" w14:textId="77777777" w:rsidR="007D019F"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D075F11" w14:textId="77777777" w:rsidR="004A6144" w:rsidRPr="00B82093"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4A5488E8" w14:textId="77777777" w:rsidTr="004A6144">
        <w:trPr>
          <w:trHeight w:val="506"/>
        </w:trPr>
        <w:tc>
          <w:tcPr>
            <w:tcW w:w="7665" w:type="dxa"/>
          </w:tcPr>
          <w:p w14:paraId="50AB6A31"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B15BC1B"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Лексикология и фразеология. Лексические нормы.</w:t>
            </w:r>
          </w:p>
          <w:p w14:paraId="6BDE3DA2"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лексический анализ слова.</w:t>
            </w:r>
          </w:p>
          <w:p w14:paraId="47EF6A49"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Соблюдать лексические нормы.</w:t>
            </w:r>
          </w:p>
        </w:tc>
        <w:tc>
          <w:tcPr>
            <w:tcW w:w="2268" w:type="dxa"/>
          </w:tcPr>
          <w:p w14:paraId="46CD44D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D7C40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F8810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1DC452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0E42BF6" w14:textId="77777777" w:rsidTr="004A6144">
        <w:trPr>
          <w:trHeight w:val="273"/>
        </w:trPr>
        <w:tc>
          <w:tcPr>
            <w:tcW w:w="7665" w:type="dxa"/>
          </w:tcPr>
          <w:p w14:paraId="28151389"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Определять изобразительно-выразительные средства лексики.</w:t>
            </w:r>
          </w:p>
        </w:tc>
        <w:tc>
          <w:tcPr>
            <w:tcW w:w="2268" w:type="dxa"/>
          </w:tcPr>
          <w:p w14:paraId="4B9B2DC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3848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947A68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CCB5E0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411AEA0" w14:textId="77777777" w:rsidTr="004A6144">
        <w:trPr>
          <w:trHeight w:val="506"/>
        </w:trPr>
        <w:tc>
          <w:tcPr>
            <w:tcW w:w="7665" w:type="dxa"/>
          </w:tcPr>
          <w:p w14:paraId="1C772CE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268" w:type="dxa"/>
          </w:tcPr>
          <w:p w14:paraId="23032830"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B2973B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49B2EA"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66176A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FE3A90" w14:textId="77777777" w:rsidTr="004A6144">
        <w:trPr>
          <w:trHeight w:val="506"/>
        </w:trPr>
        <w:tc>
          <w:tcPr>
            <w:tcW w:w="7665" w:type="dxa"/>
          </w:tcPr>
          <w:p w14:paraId="0564EE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268" w:type="dxa"/>
          </w:tcPr>
          <w:p w14:paraId="0C1A49F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795830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DD11ACE"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0B73967C" w14:textId="77777777" w:rsidTr="004A6144">
        <w:trPr>
          <w:trHeight w:val="506"/>
        </w:trPr>
        <w:tc>
          <w:tcPr>
            <w:tcW w:w="7665" w:type="dxa"/>
          </w:tcPr>
          <w:p w14:paraId="7919652D"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268" w:type="dxa"/>
          </w:tcPr>
          <w:p w14:paraId="5E4B586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B8B0E0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0A52B1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0DD683DE" w14:textId="77777777" w:rsidTr="004A6144">
        <w:trPr>
          <w:trHeight w:val="506"/>
        </w:trPr>
        <w:tc>
          <w:tcPr>
            <w:tcW w:w="7665" w:type="dxa"/>
          </w:tcPr>
          <w:p w14:paraId="6C60C745"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57C9930F" w14:textId="77777777" w:rsidR="007D019F" w:rsidRPr="00B23E5D" w:rsidRDefault="007D019F" w:rsidP="007D019F">
            <w:pPr>
              <w:ind w:right="6"/>
              <w:rPr>
                <w:rFonts w:ascii="Times New Roman" w:hAnsi="Times New Roman" w:cs="Times New Roman"/>
                <w:b/>
                <w:sz w:val="24"/>
                <w:szCs w:val="24"/>
                <w:lang w:val="ru-RU"/>
              </w:rPr>
            </w:pPr>
            <w:proofErr w:type="spellStart"/>
            <w:r w:rsidRPr="00B23E5D">
              <w:rPr>
                <w:rFonts w:ascii="Times New Roman" w:hAnsi="Times New Roman" w:cs="Times New Roman"/>
                <w:b/>
                <w:sz w:val="24"/>
                <w:szCs w:val="24"/>
                <w:lang w:val="ru-RU"/>
              </w:rPr>
              <w:t>Морфемика</w:t>
            </w:r>
            <w:proofErr w:type="spellEnd"/>
            <w:r w:rsidRPr="00B23E5D">
              <w:rPr>
                <w:rFonts w:ascii="Times New Roman" w:hAnsi="Times New Roman" w:cs="Times New Roman"/>
                <w:b/>
                <w:sz w:val="24"/>
                <w:szCs w:val="24"/>
                <w:lang w:val="ru-RU"/>
              </w:rPr>
              <w:t xml:space="preserve"> и словообразование. Словообразовательные нормы.</w:t>
            </w:r>
          </w:p>
          <w:p w14:paraId="6B1B7CFD"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морфемный и словообразовательный анализ слова.</w:t>
            </w:r>
          </w:p>
        </w:tc>
        <w:tc>
          <w:tcPr>
            <w:tcW w:w="2268" w:type="dxa"/>
          </w:tcPr>
          <w:p w14:paraId="1896EE3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13EB5EF"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72343F5" w14:textId="77777777" w:rsidTr="004A6144">
        <w:trPr>
          <w:trHeight w:val="103"/>
        </w:trPr>
        <w:tc>
          <w:tcPr>
            <w:tcW w:w="7665" w:type="dxa"/>
          </w:tcPr>
          <w:p w14:paraId="798DA0CE"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268" w:type="dxa"/>
          </w:tcPr>
          <w:p w14:paraId="495EF1C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A6E2B5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81B6D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E4F66B0"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22DEBA9" w14:textId="77777777" w:rsidTr="004A6144">
        <w:trPr>
          <w:trHeight w:val="375"/>
        </w:trPr>
        <w:tc>
          <w:tcPr>
            <w:tcW w:w="7665" w:type="dxa"/>
          </w:tcPr>
          <w:p w14:paraId="6EF2D58F" w14:textId="77777777" w:rsidR="00BD1E8D" w:rsidRPr="003B4010" w:rsidRDefault="007D019F" w:rsidP="003B4010">
            <w:pPr>
              <w:ind w:right="148"/>
              <w:jc w:val="both"/>
              <w:rPr>
                <w:rFonts w:ascii="Times New Roman" w:eastAsia="Times New Roman" w:hAnsi="Times New Roman" w:cs="Times New Roman"/>
                <w:sz w:val="24"/>
                <w:szCs w:val="24"/>
                <w:lang w:val="ru-RU"/>
              </w:rPr>
            </w:pPr>
            <w:r w:rsidRPr="007D019F">
              <w:rPr>
                <w:rFonts w:ascii="Times New Roman" w:hAnsi="Times New Roman" w:cs="Times New Roman"/>
                <w:sz w:val="24"/>
                <w:szCs w:val="24"/>
                <w:lang w:val="ru-RU"/>
              </w:rPr>
              <w:t>Использовать словообразовательный словарь.</w:t>
            </w:r>
          </w:p>
        </w:tc>
        <w:tc>
          <w:tcPr>
            <w:tcW w:w="2268" w:type="dxa"/>
          </w:tcPr>
          <w:p w14:paraId="74F7BAB1"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EC2204B"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85DD129"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594841F0" w14:textId="77777777" w:rsidTr="004A6144">
        <w:trPr>
          <w:trHeight w:val="472"/>
        </w:trPr>
        <w:tc>
          <w:tcPr>
            <w:tcW w:w="7665" w:type="dxa"/>
          </w:tcPr>
          <w:p w14:paraId="56B67D19"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 xml:space="preserve">Язык и речь. Культура речи. </w:t>
            </w:r>
          </w:p>
          <w:p w14:paraId="31EA0598"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Морфология. Морфологические нормы.</w:t>
            </w:r>
          </w:p>
          <w:p w14:paraId="79E5661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Выполнять морфологический анализ слова.</w:t>
            </w:r>
          </w:p>
          <w:p w14:paraId="70898FD0"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Соблюдать морфологические нормы.</w:t>
            </w:r>
          </w:p>
        </w:tc>
        <w:tc>
          <w:tcPr>
            <w:tcW w:w="2268" w:type="dxa"/>
          </w:tcPr>
          <w:p w14:paraId="685EFF4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1F74CD4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EF38E8E"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B0CA28"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работа</w:t>
            </w:r>
          </w:p>
        </w:tc>
      </w:tr>
      <w:tr w:rsidR="00BD1E8D" w:rsidRPr="003B4010" w14:paraId="29D8BB20" w14:textId="77777777" w:rsidTr="004A6144">
        <w:trPr>
          <w:trHeight w:val="103"/>
        </w:trPr>
        <w:tc>
          <w:tcPr>
            <w:tcW w:w="7665" w:type="dxa"/>
          </w:tcPr>
          <w:p w14:paraId="4416731F"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Определять особенности употребления в тексте слов разных частей речи.</w:t>
            </w:r>
          </w:p>
        </w:tc>
        <w:tc>
          <w:tcPr>
            <w:tcW w:w="2268" w:type="dxa"/>
          </w:tcPr>
          <w:p w14:paraId="2C4B4B6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F993BE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9D2787"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C022881"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66F90C" w14:textId="77777777" w:rsidTr="004A6144">
        <w:trPr>
          <w:trHeight w:val="103"/>
        </w:trPr>
        <w:tc>
          <w:tcPr>
            <w:tcW w:w="7665" w:type="dxa"/>
          </w:tcPr>
          <w:p w14:paraId="7A8F8194" w14:textId="77777777" w:rsidR="00BD1E8D"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268" w:type="dxa"/>
          </w:tcPr>
          <w:p w14:paraId="6E6B0B7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BA4BD03"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9F3E6A5"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CE41784"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1D5767C" w14:textId="77777777" w:rsidTr="004A6144">
        <w:trPr>
          <w:trHeight w:val="103"/>
        </w:trPr>
        <w:tc>
          <w:tcPr>
            <w:tcW w:w="7665" w:type="dxa"/>
          </w:tcPr>
          <w:p w14:paraId="2A6D0FE3"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14:textId="77777777" w:rsidR="00BD1E8D" w:rsidRPr="003B4010" w:rsidRDefault="007D019F" w:rsidP="007D019F">
            <w:pPr>
              <w:ind w:right="148"/>
              <w:jc w:val="both"/>
              <w:rPr>
                <w:rFonts w:ascii="Times New Roman" w:eastAsia="Times New Roman" w:hAnsi="Times New Roman" w:cs="Times New Roman"/>
                <w:b/>
                <w:sz w:val="24"/>
                <w:szCs w:val="24"/>
                <w:lang w:val="ru-RU"/>
              </w:rPr>
            </w:pPr>
            <w:r w:rsidRPr="007D019F">
              <w:rPr>
                <w:rFonts w:ascii="Times New Roman" w:hAnsi="Times New Roman" w:cs="Times New Roman"/>
                <w:sz w:val="24"/>
                <w:szCs w:val="24"/>
                <w:lang w:val="ru-RU"/>
              </w:rPr>
              <w:t>Использовать словарь грамматических трудностей, справочники.</w:t>
            </w:r>
          </w:p>
        </w:tc>
        <w:tc>
          <w:tcPr>
            <w:tcW w:w="2268" w:type="dxa"/>
          </w:tcPr>
          <w:p w14:paraId="7118196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4944CFB"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859FFB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B3003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11C32CC"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B6609EC" w14:textId="77777777" w:rsidTr="004A6144">
        <w:trPr>
          <w:trHeight w:val="639"/>
        </w:trPr>
        <w:tc>
          <w:tcPr>
            <w:tcW w:w="7665" w:type="dxa"/>
          </w:tcPr>
          <w:p w14:paraId="752F1343"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 xml:space="preserve">Язык и речь. Культура речи. </w:t>
            </w:r>
          </w:p>
          <w:p w14:paraId="2A02F598" w14:textId="77777777" w:rsidR="007D019F" w:rsidRPr="00B23E5D" w:rsidRDefault="007D019F" w:rsidP="007D019F">
            <w:pPr>
              <w:ind w:right="148"/>
              <w:jc w:val="both"/>
              <w:rPr>
                <w:rFonts w:ascii="Times New Roman" w:eastAsia="Times New Roman" w:hAnsi="Times New Roman" w:cs="Times New Roman"/>
                <w:b/>
                <w:sz w:val="24"/>
                <w:szCs w:val="24"/>
                <w:lang w:val="ru-RU"/>
              </w:rPr>
            </w:pPr>
            <w:r w:rsidRPr="00B23E5D">
              <w:rPr>
                <w:rFonts w:ascii="Times New Roman" w:eastAsia="Times New Roman" w:hAnsi="Times New Roman" w:cs="Times New Roman"/>
                <w:b/>
                <w:sz w:val="24"/>
                <w:szCs w:val="24"/>
                <w:lang w:val="ru-RU"/>
              </w:rPr>
              <w:t>Орфография. Основные правила орфографии.</w:t>
            </w:r>
          </w:p>
          <w:p w14:paraId="4E948330" w14:textId="77777777" w:rsidR="00BD1E8D" w:rsidRPr="003B4010"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Соблюдать правила орфографии.</w:t>
            </w:r>
          </w:p>
        </w:tc>
        <w:tc>
          <w:tcPr>
            <w:tcW w:w="2268" w:type="dxa"/>
          </w:tcPr>
          <w:p w14:paraId="3279A068"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F0B72B2"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53C0A5A"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BD1E8D" w:rsidRPr="003B4010" w14:paraId="3842D35B" w14:textId="77777777" w:rsidTr="004A6144">
        <w:trPr>
          <w:trHeight w:val="103"/>
        </w:trPr>
        <w:tc>
          <w:tcPr>
            <w:tcW w:w="7665" w:type="dxa"/>
          </w:tcPr>
          <w:p w14:paraId="34975384"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Выполнять орфографический анализ слова.</w:t>
            </w:r>
          </w:p>
        </w:tc>
        <w:tc>
          <w:tcPr>
            <w:tcW w:w="2268" w:type="dxa"/>
          </w:tcPr>
          <w:p w14:paraId="2C6BABF2"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9B03736"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5B55C56" w14:textId="77777777" w:rsidTr="004A6144">
        <w:trPr>
          <w:trHeight w:val="103"/>
        </w:trPr>
        <w:tc>
          <w:tcPr>
            <w:tcW w:w="7665" w:type="dxa"/>
          </w:tcPr>
          <w:p w14:paraId="76B3217F"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268" w:type="dxa"/>
          </w:tcPr>
          <w:p w14:paraId="5119045D"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7C94E1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0C6585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4380F72" w14:textId="77777777" w:rsidR="00BD1E8D"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C0F0193" w14:textId="77777777" w:rsidTr="004A6144">
        <w:trPr>
          <w:trHeight w:val="103"/>
        </w:trPr>
        <w:tc>
          <w:tcPr>
            <w:tcW w:w="7665" w:type="dxa"/>
          </w:tcPr>
          <w:p w14:paraId="69A41380" w14:textId="77777777" w:rsidR="00BD1E8D" w:rsidRPr="007D019F" w:rsidRDefault="007D019F" w:rsidP="007D019F">
            <w:pPr>
              <w:ind w:right="148"/>
              <w:jc w:val="both"/>
              <w:rPr>
                <w:rFonts w:ascii="Times New Roman" w:eastAsia="Times New Roman" w:hAnsi="Times New Roman" w:cs="Times New Roman"/>
                <w:sz w:val="24"/>
                <w:szCs w:val="24"/>
                <w:lang w:val="ru-RU"/>
              </w:rPr>
            </w:pPr>
            <w:r w:rsidRPr="007D019F">
              <w:rPr>
                <w:rFonts w:ascii="Times New Roman" w:eastAsia="Times New Roman" w:hAnsi="Times New Roman" w:cs="Times New Roman"/>
                <w:sz w:val="24"/>
                <w:szCs w:val="24"/>
                <w:lang w:val="ru-RU"/>
              </w:rPr>
              <w:t>Иметь представление о принципах и разделах русской орфографии.</w:t>
            </w:r>
          </w:p>
        </w:tc>
        <w:tc>
          <w:tcPr>
            <w:tcW w:w="2268" w:type="dxa"/>
          </w:tcPr>
          <w:p w14:paraId="568D018C"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7A812ED9"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8EF369D" w14:textId="77777777" w:rsidR="00BD1E8D" w:rsidRPr="003B4010" w:rsidRDefault="00BD1E8D" w:rsidP="004A6144">
            <w:pPr>
              <w:ind w:left="110" w:right="-173"/>
              <w:jc w:val="center"/>
              <w:rPr>
                <w:rFonts w:ascii="Times New Roman" w:eastAsia="Times New Roman" w:hAnsi="Times New Roman" w:cs="Times New Roman"/>
                <w:color w:val="FF0000"/>
                <w:sz w:val="24"/>
                <w:szCs w:val="24"/>
                <w:lang w:val="ru-RU"/>
              </w:rPr>
            </w:pPr>
          </w:p>
        </w:tc>
      </w:tr>
      <w:tr w:rsidR="00BD1E8D" w:rsidRPr="003B4010" w14:paraId="250BD303" w14:textId="77777777" w:rsidTr="004A6144">
        <w:trPr>
          <w:trHeight w:val="103"/>
        </w:trPr>
        <w:tc>
          <w:tcPr>
            <w:tcW w:w="7665" w:type="dxa"/>
          </w:tcPr>
          <w:p w14:paraId="06BC246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eastAsia="Times New Roman" w:hAnsi="Times New Roman" w:cs="Times New Roman"/>
                <w:sz w:val="24"/>
                <w:szCs w:val="24"/>
                <w:lang w:val="ru-RU"/>
              </w:rPr>
              <w:t>Использовать орфографический словарь.</w:t>
            </w:r>
          </w:p>
        </w:tc>
        <w:tc>
          <w:tcPr>
            <w:tcW w:w="2268" w:type="dxa"/>
          </w:tcPr>
          <w:p w14:paraId="7ACCEECF" w14:textId="77777777" w:rsidR="004A6144" w:rsidRDefault="004A6144" w:rsidP="004A614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2F27D47" w14:textId="77777777" w:rsidR="00BD1E8D"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BCCCDB" w14:textId="77777777" w:rsidR="004A6144" w:rsidRPr="003B4010" w:rsidRDefault="004A6144" w:rsidP="004A614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со словарем</w:t>
            </w:r>
          </w:p>
        </w:tc>
      </w:tr>
      <w:tr w:rsidR="00BD1E8D" w:rsidRPr="003B4010" w14:paraId="17665E3D" w14:textId="77777777" w:rsidTr="004A6144">
        <w:trPr>
          <w:trHeight w:val="103"/>
        </w:trPr>
        <w:tc>
          <w:tcPr>
            <w:tcW w:w="7665" w:type="dxa"/>
          </w:tcPr>
          <w:p w14:paraId="51AAF1AE"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Речь. Речевое общение.</w:t>
            </w:r>
          </w:p>
          <w:p w14:paraId="26068704"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14:textId="77777777" w:rsidR="00BD1E8D" w:rsidRPr="003B4010"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Употреблять языковые средства с учётом речевой ситуации.</w:t>
            </w:r>
          </w:p>
        </w:tc>
        <w:tc>
          <w:tcPr>
            <w:tcW w:w="2268" w:type="dxa"/>
          </w:tcPr>
          <w:p w14:paraId="4F4E892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12F0F8F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18AB92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EDB5DC"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A74E74B" w14:textId="77777777" w:rsidTr="004A6144">
        <w:trPr>
          <w:trHeight w:val="103"/>
        </w:trPr>
        <w:tc>
          <w:tcPr>
            <w:tcW w:w="7665" w:type="dxa"/>
          </w:tcPr>
          <w:p w14:paraId="4D3A0F2C"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268" w:type="dxa"/>
          </w:tcPr>
          <w:p w14:paraId="4764E0A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40A4B9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A01D3A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322005E"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945F60A" w14:textId="77777777" w:rsidTr="004A6144">
        <w:trPr>
          <w:trHeight w:val="103"/>
        </w:trPr>
        <w:tc>
          <w:tcPr>
            <w:tcW w:w="7665" w:type="dxa"/>
          </w:tcPr>
          <w:p w14:paraId="51DA1D95"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37ADC834"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0E63C0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3B99707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87B9D15"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8B5A11E" w14:textId="77777777" w:rsidTr="004A6144">
        <w:trPr>
          <w:trHeight w:val="103"/>
        </w:trPr>
        <w:tc>
          <w:tcPr>
            <w:tcW w:w="7665" w:type="dxa"/>
          </w:tcPr>
          <w:p w14:paraId="5BFC9514" w14:textId="77777777" w:rsidR="00BD1E8D" w:rsidRPr="003B4010"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Использовать различные виды </w:t>
            </w:r>
            <w:proofErr w:type="spellStart"/>
            <w:r w:rsidRPr="007D019F">
              <w:rPr>
                <w:rFonts w:ascii="Times New Roman" w:hAnsi="Times New Roman" w:cs="Times New Roman"/>
                <w:sz w:val="24"/>
                <w:szCs w:val="24"/>
                <w:lang w:val="ru-RU"/>
              </w:rPr>
              <w:t>аудирования</w:t>
            </w:r>
            <w:proofErr w:type="spellEnd"/>
            <w:r w:rsidRPr="007D019F">
              <w:rPr>
                <w:rFonts w:ascii="Times New Roman" w:hAnsi="Times New Roman" w:cs="Times New Roman"/>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D019F">
              <w:rPr>
                <w:rFonts w:ascii="Times New Roman" w:hAnsi="Times New Roman" w:cs="Times New Roman"/>
                <w:sz w:val="24"/>
                <w:szCs w:val="24"/>
                <w:lang w:val="ru-RU"/>
              </w:rPr>
              <w:t>инфографику</w:t>
            </w:r>
            <w:proofErr w:type="spellEnd"/>
            <w:r w:rsidRPr="007D019F">
              <w:rPr>
                <w:rFonts w:ascii="Times New Roman" w:hAnsi="Times New Roman" w:cs="Times New Roman"/>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3F009F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2ABC141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0C5A8BE6" w14:textId="77777777" w:rsidR="00BD1E8D" w:rsidRPr="003B4010" w:rsidRDefault="00BD1E8D" w:rsidP="00F92B40">
            <w:pPr>
              <w:ind w:left="110" w:right="-173"/>
              <w:jc w:val="center"/>
              <w:rPr>
                <w:rFonts w:ascii="Times New Roman" w:eastAsia="Times New Roman" w:hAnsi="Times New Roman" w:cs="Times New Roman"/>
                <w:color w:val="FF0000"/>
                <w:sz w:val="24"/>
                <w:szCs w:val="24"/>
                <w:lang w:val="ru-RU"/>
              </w:rPr>
            </w:pPr>
          </w:p>
        </w:tc>
      </w:tr>
      <w:tr w:rsidR="007D019F" w:rsidRPr="003B4010" w14:paraId="1F39D0A6" w14:textId="77777777" w:rsidTr="004A6144">
        <w:trPr>
          <w:trHeight w:val="103"/>
        </w:trPr>
        <w:tc>
          <w:tcPr>
            <w:tcW w:w="7665" w:type="dxa"/>
          </w:tcPr>
          <w:p w14:paraId="3AF2B5F8"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w:t>
            </w:r>
            <w:r w:rsidRPr="007D019F">
              <w:rPr>
                <w:rFonts w:ascii="Times New Roman" w:hAnsi="Times New Roman" w:cs="Times New Roman"/>
                <w:sz w:val="24"/>
                <w:szCs w:val="24"/>
                <w:lang w:val="ru-RU"/>
              </w:rPr>
              <w:lastRenderedPageBreak/>
              <w:t>сферах общения, повседневном общении, интернет-коммуникации.</w:t>
            </w:r>
          </w:p>
        </w:tc>
        <w:tc>
          <w:tcPr>
            <w:tcW w:w="2268" w:type="dxa"/>
          </w:tcPr>
          <w:p w14:paraId="0C3BBC2B"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Устный </w:t>
            </w:r>
          </w:p>
          <w:p w14:paraId="6AAE85A0"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4493A5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84F248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67CCAA09" w14:textId="77777777" w:rsidTr="004A6144">
        <w:trPr>
          <w:trHeight w:val="103"/>
        </w:trPr>
        <w:tc>
          <w:tcPr>
            <w:tcW w:w="7665" w:type="dxa"/>
          </w:tcPr>
          <w:p w14:paraId="080636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lastRenderedPageBreak/>
              <w:t>Соблюдать в устной речи и на письме нормы современного русского литературного языка.</w:t>
            </w:r>
          </w:p>
        </w:tc>
        <w:tc>
          <w:tcPr>
            <w:tcW w:w="2268" w:type="dxa"/>
          </w:tcPr>
          <w:p w14:paraId="715AA18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CF30E0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536D407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14ED1A0"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7DACCBE2" w14:textId="77777777" w:rsidTr="004A6144">
        <w:trPr>
          <w:trHeight w:val="103"/>
        </w:trPr>
        <w:tc>
          <w:tcPr>
            <w:tcW w:w="7665" w:type="dxa"/>
          </w:tcPr>
          <w:p w14:paraId="31A3FCFA"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tc>
        <w:tc>
          <w:tcPr>
            <w:tcW w:w="2268" w:type="dxa"/>
          </w:tcPr>
          <w:p w14:paraId="7B2CD74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024B1A62"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63FCA9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4BC40C"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0CA80F30" w14:textId="77777777" w:rsidTr="004A6144">
        <w:trPr>
          <w:trHeight w:val="103"/>
        </w:trPr>
        <w:tc>
          <w:tcPr>
            <w:tcW w:w="7665" w:type="dxa"/>
          </w:tcPr>
          <w:p w14:paraId="6916A0E6" w14:textId="77777777" w:rsidR="007D019F" w:rsidRPr="00B23E5D" w:rsidRDefault="007D019F" w:rsidP="007D019F">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Текст. Информационно-смысловая переработка текста.</w:t>
            </w:r>
          </w:p>
          <w:p w14:paraId="242784E1"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268" w:type="dxa"/>
          </w:tcPr>
          <w:p w14:paraId="1B215FBE"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6A62B1B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6749CF4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5A24119"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6C3FC71" w14:textId="77777777" w:rsidTr="004A6144">
        <w:trPr>
          <w:trHeight w:val="103"/>
        </w:trPr>
        <w:tc>
          <w:tcPr>
            <w:tcW w:w="7665" w:type="dxa"/>
          </w:tcPr>
          <w:p w14:paraId="265B5345"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268" w:type="dxa"/>
          </w:tcPr>
          <w:p w14:paraId="189645B3"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7FCB061"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1407569A"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89211D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49CA4EBA" w14:textId="77777777" w:rsidTr="004A6144">
        <w:trPr>
          <w:trHeight w:val="103"/>
        </w:trPr>
        <w:tc>
          <w:tcPr>
            <w:tcW w:w="7665" w:type="dxa"/>
          </w:tcPr>
          <w:p w14:paraId="77B83485" w14:textId="77777777" w:rsidR="007D019F" w:rsidRPr="007D019F" w:rsidRDefault="007D019F" w:rsidP="007D019F">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Выявлять логико-смысловые отношения между предложениями в тексте.</w:t>
            </w:r>
          </w:p>
          <w:p w14:paraId="70C3B85E"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1F84D7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46436C4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39D9D1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0A01ECB"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563D9EF4" w14:textId="77777777" w:rsidTr="004A6144">
        <w:trPr>
          <w:trHeight w:val="103"/>
        </w:trPr>
        <w:tc>
          <w:tcPr>
            <w:tcW w:w="7665" w:type="dxa"/>
          </w:tcPr>
          <w:p w14:paraId="713B0E82"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 xml:space="preserve">Использовать различные виды </w:t>
            </w:r>
            <w:proofErr w:type="spellStart"/>
            <w:r w:rsidRPr="007D019F">
              <w:rPr>
                <w:rFonts w:ascii="Times New Roman" w:hAnsi="Times New Roman" w:cs="Times New Roman"/>
                <w:sz w:val="24"/>
                <w:szCs w:val="24"/>
                <w:lang w:val="ru-RU"/>
              </w:rPr>
              <w:t>аудирования</w:t>
            </w:r>
            <w:proofErr w:type="spellEnd"/>
            <w:r w:rsidRPr="007D019F">
              <w:rPr>
                <w:rFonts w:ascii="Times New Roman" w:hAnsi="Times New Roman" w:cs="Times New Roman"/>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D019F">
              <w:rPr>
                <w:rFonts w:ascii="Times New Roman" w:hAnsi="Times New Roman" w:cs="Times New Roman"/>
                <w:sz w:val="24"/>
                <w:szCs w:val="24"/>
                <w:lang w:val="ru-RU"/>
              </w:rPr>
              <w:t>инфографику</w:t>
            </w:r>
            <w:proofErr w:type="spellEnd"/>
            <w:r w:rsidRPr="007D019F">
              <w:rPr>
                <w:rFonts w:ascii="Times New Roman" w:hAnsi="Times New Roman" w:cs="Times New Roman"/>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1A8825F"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389E34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285B8DF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B61E93D"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1CFD12A3" w14:textId="77777777" w:rsidTr="004A6144">
        <w:trPr>
          <w:trHeight w:val="103"/>
        </w:trPr>
        <w:tc>
          <w:tcPr>
            <w:tcW w:w="7665" w:type="dxa"/>
          </w:tcPr>
          <w:p w14:paraId="1507CFA9"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268" w:type="dxa"/>
          </w:tcPr>
          <w:p w14:paraId="67B631C7"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w:t>
            </w:r>
          </w:p>
          <w:p w14:paraId="53A07FA6"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p w14:paraId="4F4DF3C5" w14:textId="77777777"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C8DBF0E" w14:textId="77777777" w:rsid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4E76AE7" w14:textId="77777777" w:rsidR="00F92B40"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7D019F" w:rsidRPr="003B4010" w14:paraId="75309296" w14:textId="77777777" w:rsidTr="004A6144">
        <w:trPr>
          <w:trHeight w:val="103"/>
        </w:trPr>
        <w:tc>
          <w:tcPr>
            <w:tcW w:w="7665" w:type="dxa"/>
          </w:tcPr>
          <w:p w14:paraId="33C0AE37" w14:textId="77777777" w:rsidR="007D019F" w:rsidRPr="007D019F" w:rsidRDefault="007D019F" w:rsidP="003B4010">
            <w:pPr>
              <w:ind w:right="6"/>
              <w:rPr>
                <w:rFonts w:ascii="Times New Roman" w:hAnsi="Times New Roman" w:cs="Times New Roman"/>
                <w:sz w:val="24"/>
                <w:szCs w:val="24"/>
                <w:lang w:val="ru-RU"/>
              </w:rPr>
            </w:pPr>
            <w:r w:rsidRPr="007D019F">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268" w:type="dxa"/>
          </w:tcPr>
          <w:p w14:paraId="49A8280E" w14:textId="77777777" w:rsidR="00C87DEC"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Итоговая </w:t>
            </w:r>
          </w:p>
          <w:p w14:paraId="01E833E6" w14:textId="37B8DAA1" w:rsidR="00F92B40" w:rsidRDefault="00F92B40" w:rsidP="00F92B4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41BAFB5" w14:textId="77777777" w:rsidR="007D019F" w:rsidRPr="007D019F"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58BA718" w14:textId="77777777" w:rsidTr="00306972">
        <w:trPr>
          <w:trHeight w:val="103"/>
        </w:trPr>
        <w:tc>
          <w:tcPr>
            <w:tcW w:w="9933" w:type="dxa"/>
            <w:gridSpan w:val="2"/>
            <w:shd w:val="clear" w:color="auto" w:fill="C5E0B3" w:themeFill="accent6" w:themeFillTint="66"/>
          </w:tcPr>
          <w:p w14:paraId="6374818C"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79AB7D9"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45FC61DC" w14:textId="77777777" w:rsidTr="004A6144">
        <w:trPr>
          <w:trHeight w:val="103"/>
        </w:trPr>
        <w:tc>
          <w:tcPr>
            <w:tcW w:w="7665" w:type="dxa"/>
          </w:tcPr>
          <w:p w14:paraId="69962473" w14:textId="77777777" w:rsidR="006F57AE" w:rsidRPr="00B23E5D" w:rsidRDefault="006F57AE"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Общие сведения о языке.</w:t>
            </w:r>
          </w:p>
          <w:p w14:paraId="40013CB9" w14:textId="77777777" w:rsidR="006F57AE" w:rsidRPr="006F57AE"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14:textId="77777777" w:rsidR="00BD1E8D" w:rsidRPr="003B4010" w:rsidRDefault="006F57AE"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 современном обществе.</w:t>
            </w:r>
          </w:p>
        </w:tc>
        <w:tc>
          <w:tcPr>
            <w:tcW w:w="2268" w:type="dxa"/>
          </w:tcPr>
          <w:p w14:paraId="6D7D5A0C" w14:textId="65D4D1DC" w:rsidR="00F92B40" w:rsidRPr="003B4010" w:rsidRDefault="00C87DEC" w:rsidP="00F92B40">
            <w:pPr>
              <w:pStyle w:val="TableParagraph"/>
              <w:tabs>
                <w:tab w:val="left" w:pos="1382"/>
              </w:tabs>
              <w:ind w:left="104" w:right="99"/>
              <w:jc w:val="center"/>
              <w:rPr>
                <w:color w:val="FF0000"/>
                <w:sz w:val="24"/>
                <w:szCs w:val="24"/>
                <w:lang w:val="ru-RU"/>
              </w:rPr>
            </w:pPr>
            <w:r w:rsidRPr="00F92B40">
              <w:rPr>
                <w:color w:val="FF0000"/>
                <w:sz w:val="24"/>
                <w:szCs w:val="24"/>
                <w:lang w:val="ru-RU"/>
              </w:rPr>
              <w:t>У</w:t>
            </w:r>
            <w:r w:rsidR="00F92B40" w:rsidRPr="00F92B40">
              <w:rPr>
                <w:color w:val="FF0000"/>
                <w:sz w:val="24"/>
                <w:szCs w:val="24"/>
                <w:lang w:val="ru-RU"/>
              </w:rPr>
              <w:t xml:space="preserve">стный опрос, </w:t>
            </w:r>
          </w:p>
          <w:p w14:paraId="7CF45F63"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proofErr w:type="spellStart"/>
            <w:r w:rsidRPr="00F92B40">
              <w:rPr>
                <w:rFonts w:ascii="Times New Roman" w:hAnsi="Times New Roman" w:cs="Times New Roman"/>
                <w:color w:val="FF0000"/>
                <w:sz w:val="24"/>
                <w:szCs w:val="24"/>
              </w:rPr>
              <w:t>письменная</w:t>
            </w:r>
            <w:proofErr w:type="spellEnd"/>
            <w:r w:rsidRPr="00F92B40">
              <w:rPr>
                <w:rFonts w:ascii="Times New Roman" w:hAnsi="Times New Roman" w:cs="Times New Roman"/>
                <w:color w:val="FF0000"/>
                <w:sz w:val="24"/>
                <w:szCs w:val="24"/>
              </w:rPr>
              <w:t xml:space="preserve"> </w:t>
            </w:r>
            <w:proofErr w:type="spellStart"/>
            <w:r w:rsidRPr="00F92B40">
              <w:rPr>
                <w:rFonts w:ascii="Times New Roman" w:hAnsi="Times New Roman" w:cs="Times New Roman"/>
                <w:color w:val="FF0000"/>
                <w:sz w:val="24"/>
                <w:szCs w:val="24"/>
              </w:rPr>
              <w:t>работа</w:t>
            </w:r>
            <w:proofErr w:type="spellEnd"/>
          </w:p>
        </w:tc>
      </w:tr>
      <w:tr w:rsidR="00BD1E8D" w:rsidRPr="003B4010" w14:paraId="124D0EA1" w14:textId="77777777" w:rsidTr="004A6144">
        <w:trPr>
          <w:trHeight w:val="103"/>
        </w:trPr>
        <w:tc>
          <w:tcPr>
            <w:tcW w:w="7665" w:type="dxa"/>
          </w:tcPr>
          <w:p w14:paraId="7E43095D" w14:textId="77777777" w:rsidR="00BD1E8D" w:rsidRPr="003B4010" w:rsidRDefault="006F57AE"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268" w:type="dxa"/>
          </w:tcPr>
          <w:p w14:paraId="6CCB29D2" w14:textId="4B7EB663" w:rsidR="00F92B40" w:rsidRPr="00F92B40" w:rsidRDefault="00C87DEC" w:rsidP="00F92B40">
            <w:pPr>
              <w:pStyle w:val="TableParagraph"/>
              <w:tabs>
                <w:tab w:val="left" w:pos="1382"/>
              </w:tabs>
              <w:ind w:left="104" w:right="99"/>
              <w:jc w:val="center"/>
              <w:rPr>
                <w:color w:val="FF0000"/>
                <w:sz w:val="24"/>
                <w:szCs w:val="24"/>
                <w:lang w:val="ru-RU"/>
              </w:rPr>
            </w:pPr>
            <w:r w:rsidRPr="00F92B40">
              <w:rPr>
                <w:color w:val="FF0000"/>
                <w:spacing w:val="-2"/>
                <w:sz w:val="24"/>
                <w:szCs w:val="24"/>
                <w:lang w:val="ru-RU"/>
              </w:rPr>
              <w:t>С</w:t>
            </w:r>
            <w:r w:rsidR="00F92B40" w:rsidRPr="00F92B40">
              <w:rPr>
                <w:color w:val="FF0000"/>
                <w:spacing w:val="-2"/>
                <w:sz w:val="24"/>
                <w:szCs w:val="24"/>
                <w:lang w:val="ru-RU"/>
              </w:rPr>
              <w:t>оздание</w:t>
            </w:r>
            <w:r w:rsidR="00F92B40" w:rsidRPr="00F92B40">
              <w:rPr>
                <w:color w:val="FF0000"/>
                <w:sz w:val="24"/>
                <w:szCs w:val="24"/>
                <w:lang w:val="ru-RU"/>
              </w:rPr>
              <w:t xml:space="preserve"> </w:t>
            </w:r>
            <w:r w:rsidR="00F92B40" w:rsidRPr="00F92B40">
              <w:rPr>
                <w:color w:val="FF0000"/>
                <w:spacing w:val="-2"/>
                <w:sz w:val="24"/>
                <w:szCs w:val="24"/>
                <w:lang w:val="ru-RU"/>
              </w:rPr>
              <w:t xml:space="preserve">презентаций, </w:t>
            </w:r>
            <w:proofErr w:type="gramStart"/>
            <w:r w:rsidR="00F92B40" w:rsidRPr="00F92B40">
              <w:rPr>
                <w:color w:val="FF0000"/>
                <w:sz w:val="24"/>
                <w:szCs w:val="24"/>
                <w:lang w:val="ru-RU"/>
              </w:rPr>
              <w:t>реферат,  доклад</w:t>
            </w:r>
            <w:proofErr w:type="gramEnd"/>
          </w:p>
          <w:p w14:paraId="49105300" w14:textId="77777777" w:rsidR="00BD1E8D" w:rsidRPr="003B4010" w:rsidRDefault="00F92B40" w:rsidP="00F92B40">
            <w:pPr>
              <w:ind w:left="110" w:right="-173"/>
              <w:jc w:val="center"/>
              <w:rPr>
                <w:rFonts w:ascii="Times New Roman" w:eastAsia="Times New Roman" w:hAnsi="Times New Roman" w:cs="Times New Roman"/>
                <w:color w:val="FF0000"/>
                <w:sz w:val="24"/>
                <w:szCs w:val="24"/>
                <w:lang w:val="ru-RU"/>
              </w:rPr>
            </w:pPr>
            <w:r w:rsidRPr="00B82093">
              <w:rPr>
                <w:rFonts w:ascii="Times New Roman" w:hAnsi="Times New Roman" w:cs="Times New Roman"/>
                <w:color w:val="FF0000"/>
                <w:sz w:val="24"/>
                <w:szCs w:val="24"/>
                <w:lang w:val="ru-RU"/>
              </w:rPr>
              <w:t>письменная работа</w:t>
            </w:r>
          </w:p>
        </w:tc>
      </w:tr>
      <w:tr w:rsidR="00BD1E8D" w:rsidRPr="003B4010" w14:paraId="59912BA7" w14:textId="77777777" w:rsidTr="004A6144">
        <w:trPr>
          <w:trHeight w:val="103"/>
        </w:trPr>
        <w:tc>
          <w:tcPr>
            <w:tcW w:w="7665" w:type="dxa"/>
          </w:tcPr>
          <w:p w14:paraId="3136F1FC" w14:textId="77777777" w:rsidR="006F57AE" w:rsidRPr="00B23E5D" w:rsidRDefault="006F57AE" w:rsidP="006F57AE">
            <w:pPr>
              <w:tabs>
                <w:tab w:val="left" w:pos="1227"/>
              </w:tabs>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Язык и речь. Культура речи. Синтаксис. Синтаксические нормы.</w:t>
            </w:r>
          </w:p>
          <w:p w14:paraId="23EE0C91"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14:textId="77777777" w:rsidR="006F57AE" w:rsidRPr="006F57AE"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синтаксические нормы.</w:t>
            </w:r>
          </w:p>
          <w:p w14:paraId="7E834B1E" w14:textId="77777777" w:rsidR="00BD1E8D" w:rsidRPr="003B4010" w:rsidRDefault="006F57AE"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словари грамматических трудностей, справочники.</w:t>
            </w:r>
          </w:p>
        </w:tc>
        <w:tc>
          <w:tcPr>
            <w:tcW w:w="2268" w:type="dxa"/>
          </w:tcPr>
          <w:p w14:paraId="0DE5B6E9" w14:textId="77777777" w:rsidR="00BD1E8D"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A6C99C" w14:textId="77777777" w:rsidR="00F92B40" w:rsidRPr="003B4010" w:rsidRDefault="00F92B4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DD7ECDD" w14:textId="77777777" w:rsidTr="004A6144">
        <w:trPr>
          <w:trHeight w:val="103"/>
        </w:trPr>
        <w:tc>
          <w:tcPr>
            <w:tcW w:w="7665" w:type="dxa"/>
          </w:tcPr>
          <w:p w14:paraId="31449889"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268" w:type="dxa"/>
          </w:tcPr>
          <w:p w14:paraId="2F9C84B4"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9BCB6E"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95B5D64" w14:textId="77777777" w:rsidTr="004A6144">
        <w:trPr>
          <w:trHeight w:val="103"/>
        </w:trPr>
        <w:tc>
          <w:tcPr>
            <w:tcW w:w="7665" w:type="dxa"/>
          </w:tcPr>
          <w:p w14:paraId="6FA6B313" w14:textId="77777777" w:rsidR="00F92B40" w:rsidRPr="003B4010" w:rsidRDefault="00F92B40" w:rsidP="006F57AE">
            <w:pPr>
              <w:tabs>
                <w:tab w:val="left" w:pos="1227"/>
              </w:tabs>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 xml:space="preserve">Анализировать, характеризовать и оценивать высказывания с точки зрения основных норм согласования сказуемого с подлежащим, </w:t>
            </w:r>
            <w:r w:rsidRPr="006F57AE">
              <w:rPr>
                <w:rFonts w:ascii="Times New Roman" w:hAnsi="Times New Roman" w:cs="Times New Roman"/>
                <w:sz w:val="24"/>
                <w:szCs w:val="24"/>
                <w:lang w:val="ru-RU"/>
              </w:rPr>
              <w:lastRenderedPageBreak/>
              <w:t>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0EB9CF8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7E87B60" w14:textId="77777777" w:rsidTr="004A6144">
        <w:trPr>
          <w:trHeight w:val="103"/>
        </w:trPr>
        <w:tc>
          <w:tcPr>
            <w:tcW w:w="7665" w:type="dxa"/>
          </w:tcPr>
          <w:p w14:paraId="111A75A9" w14:textId="77777777" w:rsidR="00F92B40" w:rsidRPr="00B23E5D" w:rsidRDefault="00F92B40" w:rsidP="00B23E5D">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lastRenderedPageBreak/>
              <w:t>Язык и речь. Культура речи.</w:t>
            </w:r>
          </w:p>
          <w:p w14:paraId="3F208DF1" w14:textId="77777777" w:rsidR="00F92B40" w:rsidRPr="003B4010" w:rsidRDefault="00F92B40" w:rsidP="00B23E5D">
            <w:pPr>
              <w:ind w:right="6"/>
              <w:rPr>
                <w:rFonts w:ascii="Times New Roman" w:hAnsi="Times New Roman" w:cs="Times New Roman"/>
                <w:sz w:val="24"/>
                <w:szCs w:val="24"/>
                <w:lang w:val="ru-RU"/>
              </w:rPr>
            </w:pPr>
            <w:r w:rsidRPr="00B23E5D">
              <w:rPr>
                <w:rFonts w:ascii="Times New Roman" w:hAnsi="Times New Roman" w:cs="Times New Roman"/>
                <w:b/>
                <w:sz w:val="24"/>
                <w:szCs w:val="24"/>
                <w:lang w:val="ru-RU"/>
              </w:rPr>
              <w:t>Пунктуация. Основные правила пунктуации.</w:t>
            </w:r>
          </w:p>
        </w:tc>
        <w:tc>
          <w:tcPr>
            <w:tcW w:w="2268" w:type="dxa"/>
          </w:tcPr>
          <w:p w14:paraId="5EF21D3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575F1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0710154D" w14:textId="77777777" w:rsidTr="004A6144">
        <w:trPr>
          <w:trHeight w:val="103"/>
        </w:trPr>
        <w:tc>
          <w:tcPr>
            <w:tcW w:w="7665" w:type="dxa"/>
          </w:tcPr>
          <w:p w14:paraId="2CD219A6"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 принципах и разделах русской пунктуации.</w:t>
            </w:r>
          </w:p>
        </w:tc>
        <w:tc>
          <w:tcPr>
            <w:tcW w:w="2268" w:type="dxa"/>
          </w:tcPr>
          <w:p w14:paraId="132EADE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D1498A"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7FEDA78"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F92B40" w:rsidRPr="003B4010" w14:paraId="0C4AC172" w14:textId="77777777" w:rsidTr="004A6144">
        <w:trPr>
          <w:trHeight w:val="103"/>
        </w:trPr>
        <w:tc>
          <w:tcPr>
            <w:tcW w:w="7665" w:type="dxa"/>
          </w:tcPr>
          <w:p w14:paraId="0F0DD29D"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Выполнять пунктуационный анализ предложения.</w:t>
            </w:r>
          </w:p>
        </w:tc>
        <w:tc>
          <w:tcPr>
            <w:tcW w:w="2268" w:type="dxa"/>
          </w:tcPr>
          <w:p w14:paraId="205587E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27DB9913" w14:textId="77777777" w:rsidTr="004A6144">
        <w:trPr>
          <w:trHeight w:val="103"/>
        </w:trPr>
        <w:tc>
          <w:tcPr>
            <w:tcW w:w="7665" w:type="dxa"/>
          </w:tcPr>
          <w:p w14:paraId="2AEBEBD0"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268" w:type="dxa"/>
          </w:tcPr>
          <w:p w14:paraId="37C24349"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9C0E4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4B11C209" w14:textId="77777777" w:rsidTr="004A6144">
        <w:trPr>
          <w:trHeight w:val="103"/>
        </w:trPr>
        <w:tc>
          <w:tcPr>
            <w:tcW w:w="7665" w:type="dxa"/>
          </w:tcPr>
          <w:p w14:paraId="2E8C2FFE" w14:textId="77777777" w:rsidR="00F92B40" w:rsidRPr="003B4010" w:rsidRDefault="00F92B40" w:rsidP="00B23E5D">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Соблюдать правила пунктуации.</w:t>
            </w:r>
          </w:p>
        </w:tc>
        <w:tc>
          <w:tcPr>
            <w:tcW w:w="2268" w:type="dxa"/>
          </w:tcPr>
          <w:p w14:paraId="5319DEB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28107B7"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работа </w:t>
            </w:r>
          </w:p>
        </w:tc>
      </w:tr>
      <w:tr w:rsidR="00F92B40" w:rsidRPr="003B4010" w14:paraId="76D478D6" w14:textId="77777777" w:rsidTr="004A6144">
        <w:trPr>
          <w:trHeight w:val="103"/>
        </w:trPr>
        <w:tc>
          <w:tcPr>
            <w:tcW w:w="7665" w:type="dxa"/>
          </w:tcPr>
          <w:p w14:paraId="034DA2D9"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Использовать справочники по пунктуации.</w:t>
            </w:r>
          </w:p>
        </w:tc>
        <w:tc>
          <w:tcPr>
            <w:tcW w:w="2268" w:type="dxa"/>
          </w:tcPr>
          <w:p w14:paraId="546D0E8F"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D260EC" w14:textId="77777777" w:rsidTr="004A6144">
        <w:trPr>
          <w:trHeight w:val="103"/>
        </w:trPr>
        <w:tc>
          <w:tcPr>
            <w:tcW w:w="7665" w:type="dxa"/>
          </w:tcPr>
          <w:p w14:paraId="502CA85F" w14:textId="77777777" w:rsidR="00F92B40" w:rsidRPr="00B23E5D" w:rsidRDefault="00F92B40" w:rsidP="006F57AE">
            <w:pPr>
              <w:ind w:right="6"/>
              <w:rPr>
                <w:rFonts w:ascii="Times New Roman" w:hAnsi="Times New Roman" w:cs="Times New Roman"/>
                <w:b/>
                <w:sz w:val="24"/>
                <w:szCs w:val="24"/>
                <w:lang w:val="ru-RU"/>
              </w:rPr>
            </w:pPr>
            <w:r w:rsidRPr="00B23E5D">
              <w:rPr>
                <w:rFonts w:ascii="Times New Roman" w:hAnsi="Times New Roman" w:cs="Times New Roman"/>
                <w:b/>
                <w:sz w:val="24"/>
                <w:szCs w:val="24"/>
                <w:lang w:val="ru-RU"/>
              </w:rPr>
              <w:t>Функциональная стилистика. Культура речи.</w:t>
            </w:r>
          </w:p>
          <w:p w14:paraId="5C441D73" w14:textId="77777777" w:rsidR="00F92B40" w:rsidRPr="003B4010"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268" w:type="dxa"/>
          </w:tcPr>
          <w:p w14:paraId="3C2AB5EB"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91DCD9"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1719F78" w14:textId="77777777" w:rsidTr="004A6144">
        <w:trPr>
          <w:trHeight w:val="103"/>
        </w:trPr>
        <w:tc>
          <w:tcPr>
            <w:tcW w:w="7665" w:type="dxa"/>
          </w:tcPr>
          <w:p w14:paraId="74DD33BE"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268" w:type="dxa"/>
          </w:tcPr>
          <w:p w14:paraId="65170385"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EEEFD21"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6FA0E180" w14:textId="77777777" w:rsidTr="004A6144">
        <w:trPr>
          <w:trHeight w:val="103"/>
        </w:trPr>
        <w:tc>
          <w:tcPr>
            <w:tcW w:w="7665" w:type="dxa"/>
          </w:tcPr>
          <w:p w14:paraId="2EFFBF8C" w14:textId="77777777" w:rsidR="00F92B40" w:rsidRPr="003B4010" w:rsidRDefault="00F92B40" w:rsidP="003B4010">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268" w:type="dxa"/>
          </w:tcPr>
          <w:p w14:paraId="24642891"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174F9D3"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0A1D4E" w14:textId="77777777" w:rsidTr="004A6144">
        <w:trPr>
          <w:trHeight w:val="103"/>
        </w:trPr>
        <w:tc>
          <w:tcPr>
            <w:tcW w:w="7665" w:type="dxa"/>
          </w:tcPr>
          <w:p w14:paraId="09F7E124" w14:textId="77777777" w:rsidR="00F92B40" w:rsidRPr="006F57AE" w:rsidRDefault="00F92B40" w:rsidP="006F57AE">
            <w:pPr>
              <w:ind w:right="6"/>
              <w:rPr>
                <w:rFonts w:ascii="Times New Roman" w:hAnsi="Times New Roman" w:cs="Times New Roman"/>
                <w:sz w:val="24"/>
                <w:szCs w:val="24"/>
                <w:lang w:val="ru-RU"/>
              </w:rPr>
            </w:pPr>
            <w:r w:rsidRPr="006F57AE">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0584DC7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09EE5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92B40" w:rsidRPr="003B4010" w14:paraId="798A5152" w14:textId="77777777" w:rsidTr="004A6144">
        <w:trPr>
          <w:trHeight w:val="103"/>
        </w:trPr>
        <w:tc>
          <w:tcPr>
            <w:tcW w:w="7665" w:type="dxa"/>
          </w:tcPr>
          <w:p w14:paraId="14132A08" w14:textId="77777777" w:rsidR="00F92B40" w:rsidRPr="003B4010" w:rsidRDefault="00F92B40" w:rsidP="003B4010">
            <w:pPr>
              <w:ind w:right="148"/>
              <w:jc w:val="both"/>
              <w:rPr>
                <w:rFonts w:ascii="Times New Roman" w:eastAsia="Times New Roman" w:hAnsi="Times New Roman" w:cs="Times New Roman"/>
                <w:sz w:val="24"/>
                <w:szCs w:val="24"/>
                <w:lang w:val="ru-RU" w:eastAsia="ru-RU"/>
              </w:rPr>
            </w:pPr>
            <w:r w:rsidRPr="006F57AE">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268" w:type="dxa"/>
          </w:tcPr>
          <w:p w14:paraId="3E402F93" w14:textId="77777777" w:rsidR="00F92B40"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B4010" w:rsidRDefault="00F92B40" w:rsidP="00F92B4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C87DEC" w:rsidRDefault="00C87DEC" w:rsidP="00C87DEC">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2C857821" w14:textId="031104EA"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устных </w:t>
      </w:r>
      <w:r w:rsidR="00C87DEC" w:rsidRPr="00F92B40">
        <w:rPr>
          <w:rFonts w:ascii="Times New Roman" w:eastAsia="Times New Roman" w:hAnsi="Times New Roman" w:cs="Times New Roman"/>
          <w:b/>
          <w:bCs/>
          <w:color w:val="000000"/>
          <w:kern w:val="2"/>
          <w:sz w:val="24"/>
          <w:szCs w:val="24"/>
          <w:lang w:eastAsia="ru-RU"/>
        </w:rPr>
        <w:t>ответов обучающихся</w:t>
      </w:r>
      <w:r w:rsidRPr="00F92B40">
        <w:rPr>
          <w:rFonts w:ascii="Times New Roman" w:eastAsia="Times New Roman" w:hAnsi="Times New Roman" w:cs="Times New Roman"/>
          <w:color w:val="000000"/>
          <w:kern w:val="2"/>
          <w:sz w:val="24"/>
          <w:szCs w:val="24"/>
          <w:lang w:eastAsia="ru-RU"/>
        </w:rPr>
        <w:t xml:space="preserve">. Устный опрос является одним из основных способов учета знаний </w:t>
      </w:r>
      <w:proofErr w:type="gramStart"/>
      <w:r w:rsidRPr="00F92B40">
        <w:rPr>
          <w:rFonts w:ascii="Times New Roman" w:eastAsia="Times New Roman" w:hAnsi="Times New Roman" w:cs="Times New Roman"/>
          <w:color w:val="000000"/>
          <w:kern w:val="2"/>
          <w:sz w:val="24"/>
          <w:szCs w:val="24"/>
          <w:lang w:eastAsia="ru-RU"/>
        </w:rPr>
        <w:t>учета  обучающихся</w:t>
      </w:r>
      <w:proofErr w:type="gramEnd"/>
      <w:r w:rsidRPr="00F92B40">
        <w:rPr>
          <w:rFonts w:ascii="Times New Roman" w:eastAsia="Times New Roman" w:hAnsi="Times New Roman" w:cs="Times New Roman"/>
          <w:color w:val="000000"/>
          <w:kern w:val="2"/>
          <w:sz w:val="24"/>
          <w:szCs w:val="24"/>
          <w:lang w:eastAsia="ru-RU"/>
        </w:rPr>
        <w:t xml:space="preserve">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полнота и правильность ответа; </w:t>
      </w:r>
    </w:p>
    <w:p w14:paraId="4A8A94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степень осознанности, понимания изученного; </w:t>
      </w:r>
    </w:p>
    <w:p w14:paraId="415F06A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языковое оформление ответа. </w:t>
      </w:r>
    </w:p>
    <w:p w14:paraId="758EEA2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w:t>
      </w:r>
    </w:p>
    <w:p w14:paraId="06BA41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выполняет работу (дает ответ) на высшем уровне. </w:t>
      </w:r>
    </w:p>
    <w:p w14:paraId="795F69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lastRenderedPageBreak/>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0D22465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диктантов </w:t>
      </w:r>
    </w:p>
    <w:p w14:paraId="76F1FC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proofErr w:type="gramStart"/>
      <w:r w:rsidRPr="00F92B40">
        <w:rPr>
          <w:rFonts w:ascii="Times New Roman" w:eastAsia="Times New Roman" w:hAnsi="Times New Roman" w:cs="Times New Roman"/>
          <w:color w:val="000000"/>
          <w:kern w:val="2"/>
          <w:sz w:val="24"/>
          <w:szCs w:val="24"/>
          <w:lang w:eastAsia="ru-RU"/>
        </w:rPr>
        <w:t>содержанию  обучающимся</w:t>
      </w:r>
      <w:proofErr w:type="gramEnd"/>
      <w:r w:rsidRPr="00F92B40">
        <w:rPr>
          <w:rFonts w:ascii="Times New Roman" w:eastAsia="Times New Roman" w:hAnsi="Times New Roman" w:cs="Times New Roman"/>
          <w:color w:val="000000"/>
          <w:kern w:val="2"/>
          <w:sz w:val="24"/>
          <w:szCs w:val="24"/>
          <w:lang w:eastAsia="ru-RU"/>
        </w:rPr>
        <w:t xml:space="preserve"> данного класса. </w:t>
      </w:r>
    </w:p>
    <w:p w14:paraId="3C7C4C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Контрольный словарный диктант проверяет усвоение слов с непроверяемыми и </w:t>
      </w:r>
      <w:proofErr w:type="spellStart"/>
      <w:r w:rsidRPr="00F92B40">
        <w:rPr>
          <w:rFonts w:ascii="Times New Roman" w:eastAsia="Times New Roman" w:hAnsi="Times New Roman" w:cs="Times New Roman"/>
          <w:color w:val="000000"/>
          <w:kern w:val="2"/>
          <w:sz w:val="24"/>
          <w:szCs w:val="24"/>
          <w:lang w:eastAsia="ru-RU"/>
        </w:rPr>
        <w:t>труднопроверяемыми</w:t>
      </w:r>
      <w:proofErr w:type="spellEnd"/>
      <w:r w:rsidRPr="00F92B40">
        <w:rPr>
          <w:rFonts w:ascii="Times New Roman" w:eastAsia="Times New Roman" w:hAnsi="Times New Roman" w:cs="Times New Roman"/>
          <w:color w:val="000000"/>
          <w:kern w:val="2"/>
          <w:sz w:val="24"/>
          <w:szCs w:val="24"/>
          <w:lang w:eastAsia="ru-RU"/>
        </w:rPr>
        <w:t xml:space="preserve"> орфограммами. Он может состоять из следующего количества слов: для 10 класса – 45-50 слов, для 11 класса – 55-60 слов. </w:t>
      </w:r>
    </w:p>
    <w:p w14:paraId="203E426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имеющий целью проверку </w:t>
      </w:r>
      <w:proofErr w:type="gramStart"/>
      <w:r w:rsidRPr="00F92B40">
        <w:rPr>
          <w:rFonts w:ascii="Times New Roman" w:eastAsia="Times New Roman" w:hAnsi="Times New Roman" w:cs="Times New Roman"/>
          <w:color w:val="000000"/>
          <w:kern w:val="2"/>
          <w:sz w:val="24"/>
          <w:szCs w:val="24"/>
          <w:lang w:eastAsia="ru-RU"/>
        </w:rPr>
        <w:t>подготовки  обучающихся</w:t>
      </w:r>
      <w:proofErr w:type="gramEnd"/>
      <w:r w:rsidRPr="00F92B40">
        <w:rPr>
          <w:rFonts w:ascii="Times New Roman" w:eastAsia="Times New Roman" w:hAnsi="Times New Roman" w:cs="Times New Roman"/>
          <w:color w:val="000000"/>
          <w:kern w:val="2"/>
          <w:sz w:val="24"/>
          <w:szCs w:val="24"/>
          <w:lang w:eastAsia="ru-RU"/>
        </w:rPr>
        <w:t xml:space="preserve"> по определенной теме, должен включать основные орфограммы или </w:t>
      </w:r>
      <w:proofErr w:type="spellStart"/>
      <w:r w:rsidRPr="00F92B40">
        <w:rPr>
          <w:rFonts w:ascii="Times New Roman" w:eastAsia="Times New Roman" w:hAnsi="Times New Roman" w:cs="Times New Roman"/>
          <w:color w:val="000000"/>
          <w:kern w:val="2"/>
          <w:sz w:val="24"/>
          <w:szCs w:val="24"/>
          <w:lang w:eastAsia="ru-RU"/>
        </w:rPr>
        <w:t>пунктограммы</w:t>
      </w:r>
      <w:proofErr w:type="spellEnd"/>
      <w:r w:rsidRPr="00F92B40">
        <w:rPr>
          <w:rFonts w:ascii="Times New Roman" w:eastAsia="Times New Roman" w:hAnsi="Times New Roman" w:cs="Times New Roman"/>
          <w:color w:val="000000"/>
          <w:kern w:val="2"/>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полугодия и года, проверяют </w:t>
      </w:r>
      <w:proofErr w:type="gramStart"/>
      <w:r w:rsidRPr="00F92B40">
        <w:rPr>
          <w:rFonts w:ascii="Times New Roman" w:eastAsia="Times New Roman" w:hAnsi="Times New Roman" w:cs="Times New Roman"/>
          <w:color w:val="000000"/>
          <w:kern w:val="2"/>
          <w:sz w:val="24"/>
          <w:szCs w:val="24"/>
          <w:lang w:eastAsia="ru-RU"/>
        </w:rPr>
        <w:t>подготовку  обучающихся</w:t>
      </w:r>
      <w:proofErr w:type="gramEnd"/>
      <w:r w:rsidRPr="00F92B40">
        <w:rPr>
          <w:rFonts w:ascii="Times New Roman" w:eastAsia="Times New Roman" w:hAnsi="Times New Roman" w:cs="Times New Roman"/>
          <w:color w:val="000000"/>
          <w:kern w:val="2"/>
          <w:sz w:val="24"/>
          <w:szCs w:val="24"/>
          <w:lang w:eastAsia="ru-RU"/>
        </w:rPr>
        <w:t xml:space="preserve">, как правило, по всем изученным темам. </w:t>
      </w:r>
    </w:p>
    <w:p w14:paraId="0F87198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диктантах должно быть не более 12-15 различных слов с непроверяемыми и </w:t>
      </w:r>
      <w:proofErr w:type="spellStart"/>
      <w:r w:rsidRPr="00F92B40">
        <w:rPr>
          <w:rFonts w:ascii="Times New Roman" w:eastAsia="Times New Roman" w:hAnsi="Times New Roman" w:cs="Times New Roman"/>
          <w:color w:val="000000"/>
          <w:kern w:val="2"/>
          <w:sz w:val="24"/>
          <w:szCs w:val="24"/>
          <w:lang w:eastAsia="ru-RU"/>
        </w:rPr>
        <w:t>труднопроверяемыми</w:t>
      </w:r>
      <w:proofErr w:type="spellEnd"/>
      <w:r w:rsidRPr="00F92B40">
        <w:rPr>
          <w:rFonts w:ascii="Times New Roman" w:eastAsia="Times New Roman" w:hAnsi="Times New Roman" w:cs="Times New Roman"/>
          <w:color w:val="000000"/>
          <w:kern w:val="2"/>
          <w:sz w:val="24"/>
          <w:szCs w:val="24"/>
          <w:lang w:eastAsia="ru-RU"/>
        </w:rPr>
        <w:t xml:space="preserve">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w:t>
      </w:r>
      <w:proofErr w:type="gramStart"/>
      <w:r w:rsidRPr="00F92B40">
        <w:rPr>
          <w:rFonts w:ascii="Times New Roman" w:eastAsia="Times New Roman" w:hAnsi="Times New Roman" w:cs="Times New Roman"/>
          <w:color w:val="000000"/>
          <w:kern w:val="2"/>
          <w:sz w:val="24"/>
          <w:szCs w:val="24"/>
          <w:lang w:eastAsia="ru-RU"/>
        </w:rPr>
        <w:t>В</w:t>
      </w:r>
      <w:proofErr w:type="gramEnd"/>
      <w:r w:rsidRPr="00F92B40">
        <w:rPr>
          <w:rFonts w:ascii="Times New Roman" w:eastAsia="Times New Roman" w:hAnsi="Times New Roman" w:cs="Times New Roman"/>
          <w:color w:val="000000"/>
          <w:kern w:val="2"/>
          <w:sz w:val="24"/>
          <w:szCs w:val="24"/>
          <w:lang w:eastAsia="ru-RU"/>
        </w:rPr>
        <w:t xml:space="preserve"> переносе слов; </w:t>
      </w:r>
    </w:p>
    <w:p w14:paraId="4CEC1AC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правила, которые не включены в школьную программу; </w:t>
      </w:r>
    </w:p>
    <w:p w14:paraId="18CC14FE"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еще не изученные правила; </w:t>
      </w:r>
    </w:p>
    <w:p w14:paraId="684E1FCD"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F92B40" w:rsidRDefault="00F92B40" w:rsidP="00F92B40">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передаче авторской пунктуации. </w:t>
      </w:r>
    </w:p>
    <w:p w14:paraId="255C2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w:t>
      </w:r>
      <w:proofErr w:type="spellStart"/>
      <w:r w:rsidRPr="00F92B40">
        <w:rPr>
          <w:rFonts w:ascii="Times New Roman" w:eastAsia="Times New Roman" w:hAnsi="Times New Roman" w:cs="Times New Roman"/>
          <w:color w:val="000000"/>
          <w:kern w:val="2"/>
          <w:sz w:val="24"/>
          <w:szCs w:val="24"/>
          <w:lang w:eastAsia="ru-RU"/>
        </w:rPr>
        <w:t>рапотает</w:t>
      </w:r>
      <w:proofErr w:type="spellEnd"/>
      <w:r w:rsidRPr="00F92B40">
        <w:rPr>
          <w:rFonts w:ascii="Times New Roman" w:eastAsia="Times New Roman" w:hAnsi="Times New Roman" w:cs="Times New Roman"/>
          <w:color w:val="000000"/>
          <w:kern w:val="2"/>
          <w:sz w:val="24"/>
          <w:szCs w:val="24"/>
          <w:lang w:eastAsia="ru-RU"/>
        </w:rPr>
        <w:t>» (вместо работает), «</w:t>
      </w:r>
      <w:proofErr w:type="spellStart"/>
      <w:r w:rsidRPr="00F92B40">
        <w:rPr>
          <w:rFonts w:ascii="Times New Roman" w:eastAsia="Times New Roman" w:hAnsi="Times New Roman" w:cs="Times New Roman"/>
          <w:color w:val="000000"/>
          <w:kern w:val="2"/>
          <w:sz w:val="24"/>
          <w:szCs w:val="24"/>
          <w:lang w:eastAsia="ru-RU"/>
        </w:rPr>
        <w:t>дулпо</w:t>
      </w:r>
      <w:proofErr w:type="spellEnd"/>
      <w:r w:rsidRPr="00F92B40">
        <w:rPr>
          <w:rFonts w:ascii="Times New Roman" w:eastAsia="Times New Roman" w:hAnsi="Times New Roman" w:cs="Times New Roman"/>
          <w:color w:val="000000"/>
          <w:kern w:val="2"/>
          <w:sz w:val="24"/>
          <w:szCs w:val="24"/>
          <w:lang w:eastAsia="ru-RU"/>
        </w:rPr>
        <w:t>» (вместо дупло), «</w:t>
      </w:r>
      <w:proofErr w:type="spellStart"/>
      <w:r w:rsidRPr="00F92B40">
        <w:rPr>
          <w:rFonts w:ascii="Times New Roman" w:eastAsia="Times New Roman" w:hAnsi="Times New Roman" w:cs="Times New Roman"/>
          <w:color w:val="000000"/>
          <w:kern w:val="2"/>
          <w:sz w:val="24"/>
          <w:szCs w:val="24"/>
          <w:lang w:eastAsia="ru-RU"/>
        </w:rPr>
        <w:t>мемля</w:t>
      </w:r>
      <w:proofErr w:type="spellEnd"/>
      <w:r w:rsidRPr="00F92B40">
        <w:rPr>
          <w:rFonts w:ascii="Times New Roman" w:eastAsia="Times New Roman" w:hAnsi="Times New Roman" w:cs="Times New Roman"/>
          <w:color w:val="000000"/>
          <w:kern w:val="2"/>
          <w:sz w:val="24"/>
          <w:szCs w:val="24"/>
          <w:lang w:eastAsia="ru-RU"/>
        </w:rPr>
        <w:t xml:space="preserve">» (вместо земля). </w:t>
      </w:r>
    </w:p>
    <w:p w14:paraId="5BB1F3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w:t>
      </w:r>
      <w:r w:rsidRPr="00F92B40">
        <w:rPr>
          <w:rFonts w:ascii="Times New Roman" w:eastAsia="Times New Roman" w:hAnsi="Times New Roman" w:cs="Times New Roman"/>
          <w:color w:val="000000"/>
          <w:kern w:val="2"/>
          <w:sz w:val="24"/>
          <w:szCs w:val="24"/>
          <w:lang w:eastAsia="ru-RU"/>
        </w:rPr>
        <w:lastRenderedPageBreak/>
        <w:t xml:space="preserve">характеристики грамотности. При подсчете ошибок две негрубые считаются за одну. К негрубым относятся ошибки: </w:t>
      </w:r>
    </w:p>
    <w:p w14:paraId="54D4EFE5"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исключениях из правил; </w:t>
      </w:r>
    </w:p>
    <w:p w14:paraId="080406BA"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w:t>
      </w:r>
      <w:proofErr w:type="gramStart"/>
      <w:r w:rsidRPr="00F92B40">
        <w:rPr>
          <w:rFonts w:ascii="Times New Roman" w:eastAsia="Times New Roman" w:hAnsi="Times New Roman" w:cs="Times New Roman"/>
          <w:color w:val="000000"/>
          <w:kern w:val="2"/>
          <w:sz w:val="24"/>
          <w:szCs w:val="24"/>
          <w:lang w:eastAsia="ru-RU"/>
        </w:rPr>
        <w:t>В</w:t>
      </w:r>
      <w:proofErr w:type="gramEnd"/>
      <w:r w:rsidRPr="00F92B40">
        <w:rPr>
          <w:rFonts w:ascii="Times New Roman" w:eastAsia="Times New Roman" w:hAnsi="Times New Roman" w:cs="Times New Roman"/>
          <w:color w:val="000000"/>
          <w:kern w:val="2"/>
          <w:sz w:val="24"/>
          <w:szCs w:val="24"/>
          <w:lang w:eastAsia="ru-RU"/>
        </w:rPr>
        <w:t xml:space="preserve"> случаях раздельного и слитного написания «не» с прилагательными и причастиями, выступающими в роли сказуемого; В написании ы и </w:t>
      </w:r>
      <w:proofErr w:type="spellStart"/>
      <w:r w:rsidRPr="00F92B40">
        <w:rPr>
          <w:rFonts w:ascii="Times New Roman" w:eastAsia="Times New Roman" w:hAnsi="Times New Roman" w:cs="Times New Roman"/>
          <w:color w:val="000000"/>
          <w:kern w:val="2"/>
          <w:sz w:val="24"/>
          <w:szCs w:val="24"/>
          <w:lang w:eastAsia="ru-RU"/>
        </w:rPr>
        <w:t>и</w:t>
      </w:r>
      <w:proofErr w:type="spellEnd"/>
      <w:r w:rsidRPr="00F92B40">
        <w:rPr>
          <w:rFonts w:ascii="Times New Roman" w:eastAsia="Times New Roman" w:hAnsi="Times New Roman" w:cs="Times New Roman"/>
          <w:color w:val="000000"/>
          <w:kern w:val="2"/>
          <w:sz w:val="24"/>
          <w:szCs w:val="24"/>
          <w:lang w:eastAsia="ru-RU"/>
        </w:rPr>
        <w:t xml:space="preserve"> после приставок; </w:t>
      </w:r>
    </w:p>
    <w:p w14:paraId="3B62E479"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F92B40">
        <w:rPr>
          <w:rFonts w:ascii="Times New Roman" w:eastAsia="Times New Roman" w:hAnsi="Times New Roman" w:cs="Times New Roman"/>
          <w:color w:val="000000"/>
          <w:kern w:val="2"/>
          <w:sz w:val="24"/>
          <w:szCs w:val="24"/>
          <w:lang w:eastAsia="ru-RU"/>
        </w:rPr>
        <w:t>иное</w:t>
      </w:r>
      <w:proofErr w:type="gramEnd"/>
      <w:r w:rsidRPr="00F92B40">
        <w:rPr>
          <w:rFonts w:ascii="Times New Roman" w:eastAsia="Times New Roman" w:hAnsi="Times New Roman" w:cs="Times New Roman"/>
          <w:color w:val="000000"/>
          <w:kern w:val="2"/>
          <w:sz w:val="24"/>
          <w:szCs w:val="24"/>
          <w:lang w:eastAsia="ru-RU"/>
        </w:rPr>
        <w:t xml:space="preserve"> как и др.); </w:t>
      </w:r>
    </w:p>
    <w:p w14:paraId="5BE3C947"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собственных именах нерусского происхождения; </w:t>
      </w:r>
    </w:p>
    <w:p w14:paraId="4CAD8208"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14:textId="77777777" w:rsidR="00F92B40" w:rsidRPr="00F92B40" w:rsidRDefault="00F92B40" w:rsidP="00F92B40">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Диктант оценивается одной отметкой. </w:t>
      </w:r>
    </w:p>
    <w:p w14:paraId="1C4553D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AAF2D7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большем количестве ошибок диктант оценивается баллом «1». </w:t>
      </w:r>
    </w:p>
    <w:p w14:paraId="54D347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59A9F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если ученик выполнил правильно не менее ¾ задания. </w:t>
      </w:r>
    </w:p>
    <w:p w14:paraId="3351D7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«1»</w:t>
      </w:r>
      <w:r w:rsidRPr="00F92B40">
        <w:rPr>
          <w:rFonts w:ascii="Times New Roman" w:eastAsia="Times New Roman" w:hAnsi="Times New Roman" w:cs="Times New Roman"/>
          <w:color w:val="000000"/>
          <w:kern w:val="2"/>
          <w:sz w:val="24"/>
          <w:szCs w:val="24"/>
          <w:lang w:eastAsia="ru-RU"/>
        </w:rPr>
        <w:t xml:space="preserve"> ставится за работу, в которой не выполнена треть заданий. </w:t>
      </w:r>
    </w:p>
    <w:p w14:paraId="13AA0B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2977F84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w:t>
      </w:r>
      <w:r w:rsidRPr="00F92B40">
        <w:rPr>
          <w:rFonts w:ascii="Times New Roman" w:eastAsia="Times New Roman" w:hAnsi="Times New Roman" w:cs="Times New Roman"/>
          <w:color w:val="000000"/>
          <w:kern w:val="2"/>
          <w:sz w:val="24"/>
          <w:szCs w:val="24"/>
          <w:lang w:eastAsia="ru-RU"/>
        </w:rPr>
        <w:tab/>
        <w:t xml:space="preserve">оценке </w:t>
      </w:r>
      <w:r w:rsidRPr="00F92B40">
        <w:rPr>
          <w:rFonts w:ascii="Times New Roman" w:eastAsia="Times New Roman" w:hAnsi="Times New Roman" w:cs="Times New Roman"/>
          <w:color w:val="000000"/>
          <w:kern w:val="2"/>
          <w:sz w:val="24"/>
          <w:szCs w:val="24"/>
          <w:lang w:eastAsia="ru-RU"/>
        </w:rPr>
        <w:tab/>
      </w:r>
      <w:r w:rsidRPr="00F92B40">
        <w:rPr>
          <w:rFonts w:ascii="Times New Roman" w:eastAsia="Times New Roman" w:hAnsi="Times New Roman" w:cs="Times New Roman"/>
          <w:b/>
          <w:bCs/>
          <w:color w:val="000000"/>
          <w:kern w:val="2"/>
          <w:sz w:val="24"/>
          <w:szCs w:val="24"/>
          <w:lang w:eastAsia="ru-RU"/>
        </w:rPr>
        <w:t xml:space="preserve">контрольного </w:t>
      </w:r>
      <w:r w:rsidRPr="00F92B40">
        <w:rPr>
          <w:rFonts w:ascii="Times New Roman" w:eastAsia="Times New Roman" w:hAnsi="Times New Roman" w:cs="Times New Roman"/>
          <w:b/>
          <w:bCs/>
          <w:color w:val="000000"/>
          <w:kern w:val="2"/>
          <w:sz w:val="24"/>
          <w:szCs w:val="24"/>
          <w:lang w:eastAsia="ru-RU"/>
        </w:rPr>
        <w:tab/>
        <w:t xml:space="preserve">словарного </w:t>
      </w:r>
      <w:r w:rsidRPr="00F92B40">
        <w:rPr>
          <w:rFonts w:ascii="Times New Roman" w:eastAsia="Times New Roman" w:hAnsi="Times New Roman" w:cs="Times New Roman"/>
          <w:b/>
          <w:bCs/>
          <w:color w:val="000000"/>
          <w:kern w:val="2"/>
          <w:sz w:val="24"/>
          <w:szCs w:val="24"/>
          <w:lang w:eastAsia="ru-RU"/>
        </w:rPr>
        <w:tab/>
        <w:t>диктанта</w:t>
      </w:r>
      <w:r w:rsidRPr="00F92B40">
        <w:rPr>
          <w:rFonts w:ascii="Times New Roman" w:eastAsia="Times New Roman" w:hAnsi="Times New Roman" w:cs="Times New Roman"/>
          <w:color w:val="000000"/>
          <w:kern w:val="2"/>
          <w:sz w:val="24"/>
          <w:szCs w:val="24"/>
          <w:lang w:eastAsia="ru-RU"/>
        </w:rPr>
        <w:t xml:space="preserve"> рекомендуется руководствоваться следующим: </w:t>
      </w:r>
    </w:p>
    <w:p w14:paraId="7A7DC9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«5»</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«4»</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ученик допустил 1-2 ошибки. </w:t>
      </w:r>
    </w:p>
    <w:p w14:paraId="150181A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«3»</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3-4 ошибки. </w:t>
      </w:r>
    </w:p>
    <w:p w14:paraId="75D6B9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Оценка «2»</w:t>
      </w:r>
      <w:r w:rsidRPr="00F92B40">
        <w:rPr>
          <w:rFonts w:ascii="Times New Roman" w:eastAsia="Times New Roman" w:hAnsi="Times New Roman" w:cs="Times New Roman"/>
          <w:color w:val="000000"/>
          <w:kern w:val="2"/>
          <w:sz w:val="24"/>
          <w:szCs w:val="24"/>
          <w:lang w:eastAsia="ru-RU"/>
        </w:rPr>
        <w:t xml:space="preserve"> ставится за диктант, в котором допущено до 7 ошибок. </w:t>
      </w:r>
    </w:p>
    <w:p w14:paraId="498ED70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«1» </w:t>
      </w:r>
      <w:r w:rsidRPr="00F92B40">
        <w:rPr>
          <w:rFonts w:ascii="Times New Roman" w:eastAsia="Times New Roman" w:hAnsi="Times New Roman" w:cs="Times New Roman"/>
          <w:color w:val="000000"/>
          <w:kern w:val="2"/>
          <w:sz w:val="24"/>
          <w:szCs w:val="24"/>
          <w:lang w:eastAsia="ru-RU"/>
        </w:rPr>
        <w:t xml:space="preserve">ставится за диктант, в котором допущено более 7 ошибок. </w:t>
      </w:r>
    </w:p>
    <w:p w14:paraId="07DCC3C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B4E4EC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Оценка сочинений и изложений </w:t>
      </w:r>
    </w:p>
    <w:p w14:paraId="4631F53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w:t>
      </w:r>
      <w:proofErr w:type="gramStart"/>
      <w:r w:rsidRPr="00F92B40">
        <w:rPr>
          <w:rFonts w:ascii="Times New Roman" w:eastAsia="Times New Roman" w:hAnsi="Times New Roman" w:cs="Times New Roman"/>
          <w:color w:val="000000"/>
          <w:kern w:val="2"/>
          <w:sz w:val="24"/>
          <w:szCs w:val="24"/>
          <w:lang w:eastAsia="ru-RU"/>
        </w:rPr>
        <w:t>подготовки  обучающихся</w:t>
      </w:r>
      <w:proofErr w:type="gramEnd"/>
      <w:r w:rsidRPr="00F92B40">
        <w:rPr>
          <w:rFonts w:ascii="Times New Roman" w:eastAsia="Times New Roman" w:hAnsi="Times New Roman" w:cs="Times New Roman"/>
          <w:color w:val="000000"/>
          <w:kern w:val="2"/>
          <w:sz w:val="24"/>
          <w:szCs w:val="24"/>
          <w:lang w:eastAsia="ru-RU"/>
        </w:rPr>
        <w:t xml:space="preserve">. </w:t>
      </w:r>
    </w:p>
    <w:p w14:paraId="0598807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 помощью сочинений и изложений проверяются: </w:t>
      </w:r>
    </w:p>
    <w:p w14:paraId="36F4D2A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умение раскрывать тему; </w:t>
      </w:r>
    </w:p>
    <w:p w14:paraId="69411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соблюдение языковых норм и правил правописания. </w:t>
      </w:r>
    </w:p>
    <w:p w14:paraId="3589A58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w:t>
      </w:r>
      <w:proofErr w:type="gramStart"/>
      <w:r w:rsidRPr="00F92B40">
        <w:rPr>
          <w:rFonts w:ascii="Times New Roman" w:eastAsia="Times New Roman" w:hAnsi="Times New Roman" w:cs="Times New Roman"/>
          <w:color w:val="000000"/>
          <w:kern w:val="2"/>
          <w:sz w:val="24"/>
          <w:szCs w:val="24"/>
          <w:lang w:eastAsia="ru-RU"/>
        </w:rPr>
        <w:t>знания  обучающихся</w:t>
      </w:r>
      <w:proofErr w:type="gramEnd"/>
      <w:r w:rsidRPr="00F92B40">
        <w:rPr>
          <w:rFonts w:ascii="Times New Roman" w:eastAsia="Times New Roman" w:hAnsi="Times New Roman" w:cs="Times New Roman"/>
          <w:color w:val="000000"/>
          <w:kern w:val="2"/>
          <w:sz w:val="24"/>
          <w:szCs w:val="24"/>
          <w:lang w:eastAsia="ru-RU"/>
        </w:rPr>
        <w:t xml:space="preserve"> по литературе. В этом случае первая оценка (за содержание и речь) считается оценкой по литературе. </w:t>
      </w:r>
    </w:p>
    <w:p w14:paraId="7C9F50B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соответствие работы ученика теме и основной мысли; </w:t>
      </w:r>
    </w:p>
    <w:p w14:paraId="0FCD5212" w14:textId="77777777" w:rsidR="00F92B40" w:rsidRPr="00F92B40" w:rsidRDefault="00F92B40" w:rsidP="00F92B40">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Разнообразие словаря и грамматического строя речи; </w:t>
      </w:r>
    </w:p>
    <w:p w14:paraId="43BA01F1"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Стилевое единство и выразительность речи; </w:t>
      </w:r>
    </w:p>
    <w:p w14:paraId="51E9597C" w14:textId="77777777" w:rsidR="00F92B40" w:rsidRPr="00F92B40" w:rsidRDefault="00F92B40" w:rsidP="00F92B40">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Число речевых недочетов. </w:t>
      </w:r>
    </w:p>
    <w:p w14:paraId="001AC93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F92B40" w:rsidRPr="00F92B40"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Основные критерии оценки </w:t>
            </w:r>
          </w:p>
        </w:tc>
      </w:tr>
      <w:tr w:rsidR="00F92B40" w:rsidRPr="00F92B40"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Грамотность </w:t>
            </w:r>
          </w:p>
        </w:tc>
      </w:tr>
      <w:tr w:rsidR="00F92B40" w:rsidRPr="00F92B40"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полностью соответствует теме </w:t>
            </w:r>
          </w:p>
          <w:p w14:paraId="009A72D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 Фактические ошибки отсутствуют. </w:t>
            </w:r>
          </w:p>
          <w:p w14:paraId="403594B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излагается последовательно </w:t>
            </w:r>
          </w:p>
          <w:p w14:paraId="6296800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Обучающийся систематически демонстрирует грамотность. </w:t>
            </w:r>
          </w:p>
        </w:tc>
      </w:tr>
      <w:tr w:rsidR="00F92B40" w:rsidRPr="00F92B40"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Содержание в основном достоверно, но имеются единичные фактические неточности </w:t>
            </w:r>
          </w:p>
          <w:p w14:paraId="23E13BB8"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Имеются незначительные нарушения последовательности в изложении мыслей </w:t>
            </w:r>
          </w:p>
          <w:p w14:paraId="12BCBC8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Лексический и грамматический строй речи достаточно разнообразен </w:t>
            </w:r>
          </w:p>
          <w:p w14:paraId="6D98D00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Стиль работы отличается единством и достаточной выразительностью </w:t>
            </w:r>
          </w:p>
          <w:p w14:paraId="1A7229C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2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2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1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3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4 пункт.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при отсутствии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а также 2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шибки </w:t>
            </w:r>
          </w:p>
        </w:tc>
      </w:tr>
      <w:tr w:rsidR="00F92B40" w:rsidRPr="00F92B40"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1.В работе допущены существенные отклонения от темы </w:t>
            </w:r>
            <w:proofErr w:type="gramStart"/>
            <w:r w:rsidRPr="00F92B40">
              <w:rPr>
                <w:rFonts w:ascii="Times New Roman" w:hAnsi="Times New Roman" w:cs="Times New Roman"/>
                <w:color w:val="000000"/>
                <w:sz w:val="24"/>
                <w:szCs w:val="24"/>
              </w:rPr>
              <w:t>2.Работа</w:t>
            </w:r>
            <w:proofErr w:type="gramEnd"/>
            <w:r w:rsidRPr="00F92B40">
              <w:rPr>
                <w:rFonts w:ascii="Times New Roman" w:hAnsi="Times New Roman" w:cs="Times New Roman"/>
                <w:color w:val="000000"/>
                <w:sz w:val="24"/>
                <w:szCs w:val="24"/>
              </w:rPr>
              <w:t xml:space="preserve"> достоверна в главном, но в ней имеются отдельные фактические неточности. </w:t>
            </w:r>
          </w:p>
          <w:p w14:paraId="16E10B46"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3.Допущены отдельные нарушения последовательности изложения. </w:t>
            </w:r>
          </w:p>
          <w:p w14:paraId="527A2C3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4.Беден словарь и однообразный употребляемые синтаксические конструкции, встречается неправильное </w:t>
            </w:r>
            <w:proofErr w:type="spellStart"/>
            <w:r w:rsidRPr="00F92B40">
              <w:rPr>
                <w:rFonts w:ascii="Times New Roman" w:hAnsi="Times New Roman" w:cs="Times New Roman"/>
                <w:color w:val="000000"/>
                <w:sz w:val="24"/>
                <w:szCs w:val="24"/>
              </w:rPr>
              <w:t>словооупотребление</w:t>
            </w:r>
            <w:proofErr w:type="spellEnd"/>
            <w:r w:rsidRPr="00F92B40">
              <w:rPr>
                <w:rFonts w:ascii="Times New Roman" w:hAnsi="Times New Roman" w:cs="Times New Roman"/>
                <w:color w:val="000000"/>
                <w:sz w:val="24"/>
                <w:szCs w:val="24"/>
              </w:rPr>
              <w:t xml:space="preserve">. 5. Стиль работы не отличается единством, речь недостаточно выразительна. </w:t>
            </w:r>
          </w:p>
          <w:p w14:paraId="33FFCF4B"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допускается не более 4х недочетов в </w:t>
            </w:r>
            <w:r w:rsidRPr="00F92B40">
              <w:rPr>
                <w:rFonts w:ascii="Times New Roman" w:hAnsi="Times New Roman" w:cs="Times New Roman"/>
                <w:color w:val="000000"/>
                <w:sz w:val="24"/>
                <w:szCs w:val="24"/>
              </w:rPr>
              <w:lastRenderedPageBreak/>
              <w:t xml:space="preserve">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Допускаются: 4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4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3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5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или 7 пункт. </w:t>
            </w:r>
            <w:r w:rsidR="00C87DEC" w:rsidRPr="00F92B40">
              <w:rPr>
                <w:rFonts w:ascii="Times New Roman" w:hAnsi="Times New Roman" w:cs="Times New Roman"/>
                <w:color w:val="000000"/>
                <w:sz w:val="24"/>
                <w:szCs w:val="24"/>
              </w:rPr>
              <w:t>П</w:t>
            </w:r>
            <w:r w:rsidRPr="00F92B40">
              <w:rPr>
                <w:rFonts w:ascii="Times New Roman" w:hAnsi="Times New Roman" w:cs="Times New Roman"/>
                <w:color w:val="000000"/>
                <w:sz w:val="24"/>
                <w:szCs w:val="24"/>
              </w:rPr>
              <w:t xml:space="preserve">ри отсутствии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r w:rsidR="00F92B40" w:rsidRPr="00F92B40"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lastRenderedPageBreak/>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1.Работа не соответствует теме. </w:t>
            </w:r>
          </w:p>
          <w:p w14:paraId="2383D83A"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2.Допущено много фактических неточностей. </w:t>
            </w:r>
          </w:p>
          <w:p w14:paraId="140AEA6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w:t>
            </w:r>
            <w:proofErr w:type="spellStart"/>
            <w:r w:rsidRPr="00F92B40">
              <w:rPr>
                <w:rFonts w:ascii="Times New Roman" w:hAnsi="Times New Roman" w:cs="Times New Roman"/>
                <w:color w:val="000000"/>
                <w:sz w:val="24"/>
                <w:szCs w:val="24"/>
              </w:rPr>
              <w:t>словооупотребления</w:t>
            </w:r>
            <w:proofErr w:type="spellEnd"/>
            <w:r w:rsidRPr="00F92B40">
              <w:rPr>
                <w:rFonts w:ascii="Times New Roman" w:hAnsi="Times New Roman" w:cs="Times New Roman"/>
                <w:color w:val="000000"/>
                <w:sz w:val="24"/>
                <w:szCs w:val="24"/>
              </w:rPr>
              <w:t xml:space="preserve">. </w:t>
            </w:r>
          </w:p>
          <w:p w14:paraId="01CF809C"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w:t>
            </w:r>
            <w:proofErr w:type="spellStart"/>
            <w:r w:rsidRPr="00F92B40">
              <w:rPr>
                <w:rFonts w:ascii="Times New Roman" w:hAnsi="Times New Roman" w:cs="Times New Roman"/>
                <w:color w:val="000000"/>
                <w:sz w:val="24"/>
                <w:szCs w:val="24"/>
              </w:rPr>
              <w:t>словооупотребления</w:t>
            </w:r>
            <w:proofErr w:type="spellEnd"/>
            <w:r w:rsidRPr="00F92B40">
              <w:rPr>
                <w:rFonts w:ascii="Times New Roman" w:hAnsi="Times New Roman" w:cs="Times New Roman"/>
                <w:color w:val="000000"/>
                <w:sz w:val="24"/>
                <w:szCs w:val="24"/>
              </w:rPr>
              <w:t xml:space="preserve">. </w:t>
            </w:r>
          </w:p>
          <w:p w14:paraId="10859892"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Нарушено стилевое единство текста. </w:t>
            </w:r>
          </w:p>
          <w:p w14:paraId="703ADFD9"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Допускаются: 7орф. </w:t>
            </w:r>
          </w:p>
          <w:p w14:paraId="2DE1C4AE" w14:textId="281EE045" w:rsidR="00F92B40" w:rsidRPr="00F92B40" w:rsidRDefault="00C87DEC"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7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или 6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8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5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9 пункт., 8 </w:t>
            </w:r>
            <w:proofErr w:type="spellStart"/>
            <w:r w:rsidR="00F92B40" w:rsidRPr="00F92B40">
              <w:rPr>
                <w:rFonts w:ascii="Times New Roman" w:hAnsi="Times New Roman" w:cs="Times New Roman"/>
                <w:color w:val="000000"/>
                <w:sz w:val="24"/>
                <w:szCs w:val="24"/>
              </w:rPr>
              <w:t>орф</w:t>
            </w:r>
            <w:proofErr w:type="spellEnd"/>
            <w:r w:rsidR="00F92B40" w:rsidRPr="00F92B40">
              <w:rPr>
                <w:rFonts w:ascii="Times New Roman" w:hAnsi="Times New Roman" w:cs="Times New Roman"/>
                <w:color w:val="000000"/>
                <w:sz w:val="24"/>
                <w:szCs w:val="24"/>
              </w:rPr>
              <w:t xml:space="preserve">. </w:t>
            </w:r>
            <w:r w:rsidRPr="00F92B40">
              <w:rPr>
                <w:rFonts w:ascii="Times New Roman" w:hAnsi="Times New Roman" w:cs="Times New Roman"/>
                <w:color w:val="000000"/>
                <w:sz w:val="24"/>
                <w:szCs w:val="24"/>
              </w:rPr>
              <w:t>И</w:t>
            </w:r>
            <w:r w:rsidR="00F92B40" w:rsidRPr="00F92B40">
              <w:rPr>
                <w:rFonts w:ascii="Times New Roman" w:hAnsi="Times New Roman" w:cs="Times New Roman"/>
                <w:color w:val="000000"/>
                <w:sz w:val="24"/>
                <w:szCs w:val="24"/>
              </w:rPr>
              <w:t xml:space="preserve"> 6 </w:t>
            </w:r>
            <w:proofErr w:type="spellStart"/>
            <w:r w:rsidR="00F92B40" w:rsidRPr="00F92B40">
              <w:rPr>
                <w:rFonts w:ascii="Times New Roman" w:hAnsi="Times New Roman" w:cs="Times New Roman"/>
                <w:color w:val="000000"/>
                <w:sz w:val="24"/>
                <w:szCs w:val="24"/>
              </w:rPr>
              <w:t>пунк</w:t>
            </w:r>
            <w:proofErr w:type="spellEnd"/>
            <w:r w:rsidR="00F92B40" w:rsidRPr="00F92B40">
              <w:rPr>
                <w:rFonts w:ascii="Times New Roman" w:hAnsi="Times New Roman" w:cs="Times New Roman"/>
                <w:color w:val="000000"/>
                <w:sz w:val="24"/>
                <w:szCs w:val="24"/>
              </w:rPr>
              <w:t xml:space="preserve">., а также 7 грам. </w:t>
            </w:r>
            <w:r w:rsidRPr="00F92B40">
              <w:rPr>
                <w:rFonts w:ascii="Times New Roman" w:hAnsi="Times New Roman" w:cs="Times New Roman"/>
                <w:color w:val="000000"/>
                <w:sz w:val="24"/>
                <w:szCs w:val="24"/>
              </w:rPr>
              <w:t>О</w:t>
            </w:r>
            <w:r w:rsidR="00F92B40" w:rsidRPr="00F92B40">
              <w:rPr>
                <w:rFonts w:ascii="Times New Roman" w:hAnsi="Times New Roman" w:cs="Times New Roman"/>
                <w:color w:val="000000"/>
                <w:sz w:val="24"/>
                <w:szCs w:val="24"/>
              </w:rPr>
              <w:t xml:space="preserve">шибок. </w:t>
            </w:r>
          </w:p>
        </w:tc>
      </w:tr>
      <w:tr w:rsidR="00F92B40" w:rsidRPr="00F92B40"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F92B40" w:rsidRDefault="00F92B40" w:rsidP="00F92B40">
            <w:pPr>
              <w:spacing w:after="13" w:line="268" w:lineRule="auto"/>
              <w:ind w:left="19" w:right="98" w:hanging="19"/>
              <w:jc w:val="both"/>
              <w:rPr>
                <w:rFonts w:ascii="Times New Roman" w:hAnsi="Times New Roman" w:cs="Times New Roman"/>
                <w:color w:val="000000"/>
                <w:sz w:val="24"/>
                <w:szCs w:val="24"/>
              </w:rPr>
            </w:pPr>
            <w:r w:rsidRPr="00F92B40">
              <w:rPr>
                <w:rFonts w:ascii="Times New Roman" w:hAnsi="Times New Roman" w:cs="Times New Roman"/>
                <w:color w:val="000000"/>
                <w:sz w:val="24"/>
                <w:szCs w:val="24"/>
              </w:rPr>
              <w:t xml:space="preserve">Имеется более 7 </w:t>
            </w:r>
            <w:proofErr w:type="spellStart"/>
            <w:r w:rsidRPr="00F92B40">
              <w:rPr>
                <w:rFonts w:ascii="Times New Roman" w:hAnsi="Times New Roman" w:cs="Times New Roman"/>
                <w:color w:val="000000"/>
                <w:sz w:val="24"/>
                <w:szCs w:val="24"/>
              </w:rPr>
              <w:t>орф</w:t>
            </w:r>
            <w:proofErr w:type="spellEnd"/>
            <w:r w:rsidRPr="00F92B40">
              <w:rPr>
                <w:rFonts w:ascii="Times New Roman" w:hAnsi="Times New Roman" w:cs="Times New Roman"/>
                <w:color w:val="000000"/>
                <w:sz w:val="24"/>
                <w:szCs w:val="24"/>
              </w:rPr>
              <w:t xml:space="preserve">., 7 </w:t>
            </w:r>
            <w:proofErr w:type="spellStart"/>
            <w:r w:rsidRPr="00F92B40">
              <w:rPr>
                <w:rFonts w:ascii="Times New Roman" w:hAnsi="Times New Roman" w:cs="Times New Roman"/>
                <w:color w:val="000000"/>
                <w:sz w:val="24"/>
                <w:szCs w:val="24"/>
              </w:rPr>
              <w:t>пунк</w:t>
            </w:r>
            <w:proofErr w:type="spellEnd"/>
            <w:r w:rsidRPr="00F92B40">
              <w:rPr>
                <w:rFonts w:ascii="Times New Roman" w:hAnsi="Times New Roman" w:cs="Times New Roman"/>
                <w:color w:val="000000"/>
                <w:sz w:val="24"/>
                <w:szCs w:val="24"/>
              </w:rPr>
              <w:t xml:space="preserve">. </w:t>
            </w:r>
            <w:r w:rsidR="00C87DEC" w:rsidRPr="00F92B40">
              <w:rPr>
                <w:rFonts w:ascii="Times New Roman" w:hAnsi="Times New Roman" w:cs="Times New Roman"/>
                <w:color w:val="000000"/>
                <w:sz w:val="24"/>
                <w:szCs w:val="24"/>
              </w:rPr>
              <w:t>И</w:t>
            </w:r>
            <w:r w:rsidRPr="00F92B40">
              <w:rPr>
                <w:rFonts w:ascii="Times New Roman" w:hAnsi="Times New Roman" w:cs="Times New Roman"/>
                <w:color w:val="000000"/>
                <w:sz w:val="24"/>
                <w:szCs w:val="24"/>
              </w:rPr>
              <w:t xml:space="preserve"> 7 грам. </w:t>
            </w:r>
            <w:r w:rsidR="00C87DEC" w:rsidRPr="00F92B40">
              <w:rPr>
                <w:rFonts w:ascii="Times New Roman" w:hAnsi="Times New Roman" w:cs="Times New Roman"/>
                <w:color w:val="000000"/>
                <w:sz w:val="24"/>
                <w:szCs w:val="24"/>
              </w:rPr>
              <w:t>О</w:t>
            </w:r>
            <w:r w:rsidRPr="00F92B40">
              <w:rPr>
                <w:rFonts w:ascii="Times New Roman" w:hAnsi="Times New Roman" w:cs="Times New Roman"/>
                <w:color w:val="000000"/>
                <w:sz w:val="24"/>
                <w:szCs w:val="24"/>
              </w:rPr>
              <w:t xml:space="preserve">шибок. </w:t>
            </w:r>
          </w:p>
        </w:tc>
      </w:tr>
    </w:tbl>
    <w:p w14:paraId="41F97AD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1AE9E4A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объем сочинения в полтора – два </w:t>
      </w:r>
      <w:proofErr w:type="gramStart"/>
      <w:r w:rsidRPr="00F92B40">
        <w:rPr>
          <w:rFonts w:ascii="Times New Roman" w:eastAsia="Times New Roman" w:hAnsi="Times New Roman" w:cs="Times New Roman"/>
          <w:color w:val="000000"/>
          <w:kern w:val="2"/>
          <w:sz w:val="24"/>
          <w:szCs w:val="24"/>
          <w:lang w:eastAsia="ru-RU"/>
        </w:rPr>
        <w:t>раза</w:t>
      </w:r>
      <w:proofErr w:type="gramEnd"/>
      <w:r w:rsidRPr="00F92B40">
        <w:rPr>
          <w:rFonts w:ascii="Times New Roman" w:eastAsia="Times New Roman" w:hAnsi="Times New Roman" w:cs="Times New Roman"/>
          <w:color w:val="000000"/>
          <w:kern w:val="2"/>
          <w:sz w:val="24"/>
          <w:szCs w:val="24"/>
          <w:lang w:eastAsia="ru-RU"/>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F92B40">
        <w:rPr>
          <w:rFonts w:ascii="Times New Roman" w:eastAsia="Times New Roman" w:hAnsi="Times New Roman" w:cs="Times New Roman"/>
          <w:color w:val="000000"/>
          <w:kern w:val="2"/>
          <w:sz w:val="24"/>
          <w:szCs w:val="24"/>
          <w:lang w:eastAsia="ru-RU"/>
        </w:rPr>
        <w:t>4 ,</w:t>
      </w:r>
      <w:proofErr w:type="gramEnd"/>
      <w:r w:rsidRPr="00F92B40">
        <w:rPr>
          <w:rFonts w:ascii="Times New Roman" w:eastAsia="Times New Roman" w:hAnsi="Times New Roman" w:cs="Times New Roman"/>
          <w:color w:val="000000"/>
          <w:kern w:val="2"/>
          <w:sz w:val="24"/>
          <w:szCs w:val="24"/>
          <w:lang w:eastAsia="ru-RU"/>
        </w:rPr>
        <w:t xml:space="preserve"> 4 – 6 – 4, 4 – 4 – 6. При выставлении оценок «5», «6», «7» превышение объема сочинения не принимается во внимание. </w:t>
      </w:r>
    </w:p>
    <w:p w14:paraId="71E3EBA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B9109D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b/>
          <w:bCs/>
          <w:color w:val="000000"/>
          <w:kern w:val="2"/>
          <w:sz w:val="24"/>
          <w:szCs w:val="24"/>
          <w:lang w:eastAsia="ru-RU"/>
        </w:rPr>
      </w:pPr>
      <w:r w:rsidRPr="00F92B40">
        <w:rPr>
          <w:rFonts w:ascii="Times New Roman" w:eastAsia="Times New Roman" w:hAnsi="Times New Roman" w:cs="Times New Roman"/>
          <w:b/>
          <w:bCs/>
          <w:color w:val="000000"/>
          <w:kern w:val="2"/>
          <w:sz w:val="24"/>
          <w:szCs w:val="24"/>
          <w:lang w:eastAsia="ru-RU"/>
        </w:rPr>
        <w:t xml:space="preserve">Ошибки и недочеты в сочинениях и изложениях. </w:t>
      </w:r>
    </w:p>
    <w:p w14:paraId="16348E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w:t>
      </w:r>
      <w:r w:rsidRPr="00F92B40">
        <w:rPr>
          <w:rFonts w:ascii="Times New Roman" w:eastAsia="Times New Roman" w:hAnsi="Times New Roman" w:cs="Times New Roman"/>
          <w:color w:val="000000"/>
          <w:kern w:val="2"/>
          <w:sz w:val="24"/>
          <w:szCs w:val="24"/>
          <w:lang w:eastAsia="ru-RU"/>
        </w:rPr>
        <w:lastRenderedPageBreak/>
        <w:t xml:space="preserve">или написано». Другими словами, недочет – это скорее не ошибка, а некоторая шероховатость речи. </w:t>
      </w:r>
    </w:p>
    <w:p w14:paraId="7945BA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повторение одного и того же слова; </w:t>
      </w:r>
    </w:p>
    <w:p w14:paraId="6D770919"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однообразие словарных конструкций; </w:t>
      </w:r>
    </w:p>
    <w:p w14:paraId="0AA4E9B1"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неудачный порядок слов; </w:t>
      </w:r>
    </w:p>
    <w:p w14:paraId="73A5DB2D" w14:textId="77777777" w:rsidR="00F92B40" w:rsidRPr="00F92B40" w:rsidRDefault="00F92B40" w:rsidP="00F92B40">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различного рода стилевые смешения. </w:t>
      </w:r>
    </w:p>
    <w:p w14:paraId="3CD6502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сочинений и изложений </w:t>
      </w:r>
    </w:p>
    <w:p w14:paraId="04CE878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В сочинении: </w:t>
      </w:r>
    </w:p>
    <w:p w14:paraId="4A25B23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Логические ошибки </w:t>
      </w:r>
    </w:p>
    <w:p w14:paraId="06C83803"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последовательности в высказывании; </w:t>
      </w:r>
    </w:p>
    <w:p w14:paraId="4A196E88"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неоправданное повторение высказанной ранее мысли; </w:t>
      </w:r>
    </w:p>
    <w:p w14:paraId="6A9C75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раздробление одной </w:t>
      </w:r>
      <w:proofErr w:type="spellStart"/>
      <w:r w:rsidRPr="00F92B40">
        <w:rPr>
          <w:rFonts w:ascii="Times New Roman" w:eastAsia="Times New Roman" w:hAnsi="Times New Roman" w:cs="Times New Roman"/>
          <w:color w:val="000000"/>
          <w:kern w:val="2"/>
          <w:sz w:val="24"/>
          <w:szCs w:val="24"/>
          <w:lang w:eastAsia="ru-RU"/>
        </w:rPr>
        <w:t>микротемы</w:t>
      </w:r>
      <w:proofErr w:type="spellEnd"/>
      <w:r w:rsidRPr="00F92B40">
        <w:rPr>
          <w:rFonts w:ascii="Times New Roman" w:eastAsia="Times New Roman" w:hAnsi="Times New Roman" w:cs="Times New Roman"/>
          <w:color w:val="000000"/>
          <w:kern w:val="2"/>
          <w:sz w:val="24"/>
          <w:szCs w:val="24"/>
          <w:lang w:eastAsia="ru-RU"/>
        </w:rPr>
        <w:t xml:space="preserve"> другой </w:t>
      </w:r>
      <w:proofErr w:type="spellStart"/>
      <w:r w:rsidRPr="00F92B40">
        <w:rPr>
          <w:rFonts w:ascii="Times New Roman" w:eastAsia="Times New Roman" w:hAnsi="Times New Roman" w:cs="Times New Roman"/>
          <w:color w:val="000000"/>
          <w:kern w:val="2"/>
          <w:sz w:val="24"/>
          <w:szCs w:val="24"/>
          <w:lang w:eastAsia="ru-RU"/>
        </w:rPr>
        <w:t>микротемой</w:t>
      </w:r>
      <w:proofErr w:type="spellEnd"/>
      <w:r w:rsidRPr="00F92B40">
        <w:rPr>
          <w:rFonts w:ascii="Times New Roman" w:eastAsia="Times New Roman" w:hAnsi="Times New Roman" w:cs="Times New Roman"/>
          <w:color w:val="000000"/>
          <w:kern w:val="2"/>
          <w:sz w:val="24"/>
          <w:szCs w:val="24"/>
          <w:lang w:eastAsia="ru-RU"/>
        </w:rPr>
        <w:t xml:space="preserve">; </w:t>
      </w:r>
    </w:p>
    <w:p w14:paraId="0F45F10B"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F92B40" w:rsidRDefault="00F92B40" w:rsidP="00F92B40">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w:t>
      </w:r>
    </w:p>
    <w:p w14:paraId="0E7BC0C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w:t>
      </w:r>
      <w:proofErr w:type="spellStart"/>
      <w:r w:rsidRPr="00F92B40">
        <w:rPr>
          <w:rFonts w:ascii="Times New Roman" w:eastAsia="Times New Roman" w:hAnsi="Times New Roman" w:cs="Times New Roman"/>
          <w:color w:val="000000"/>
          <w:kern w:val="2"/>
          <w:sz w:val="24"/>
          <w:szCs w:val="24"/>
          <w:lang w:eastAsia="ru-RU"/>
        </w:rPr>
        <w:t>неразличение</w:t>
      </w:r>
      <w:proofErr w:type="spellEnd"/>
      <w:r w:rsidRPr="00F92B40">
        <w:rPr>
          <w:rFonts w:ascii="Times New Roman" w:eastAsia="Times New Roman" w:hAnsi="Times New Roman" w:cs="Times New Roman"/>
          <w:color w:val="000000"/>
          <w:kern w:val="2"/>
          <w:sz w:val="24"/>
          <w:szCs w:val="24"/>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w:t>
      </w:r>
      <w:r w:rsidRPr="00F92B40">
        <w:rPr>
          <w:rFonts w:ascii="Times New Roman" w:eastAsia="Times New Roman" w:hAnsi="Times New Roman" w:cs="Times New Roman"/>
          <w:color w:val="000000"/>
          <w:kern w:val="2"/>
          <w:sz w:val="24"/>
          <w:szCs w:val="24"/>
          <w:lang w:eastAsia="ru-RU"/>
        </w:rPr>
        <w:lastRenderedPageBreak/>
        <w:t xml:space="preserve">авторской речи диалектных и просторечных слов,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w:t>
      </w:r>
    </w:p>
    <w:p w14:paraId="3954880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Разновидности грамматических ошибок: </w:t>
      </w:r>
    </w:p>
    <w:p w14:paraId="5BD51D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Словообразовательные, состоящие в неоправданном </w:t>
      </w:r>
      <w:proofErr w:type="spellStart"/>
      <w:r w:rsidRPr="00F92B40">
        <w:rPr>
          <w:rFonts w:ascii="Times New Roman" w:eastAsia="Times New Roman" w:hAnsi="Times New Roman" w:cs="Times New Roman"/>
          <w:color w:val="000000"/>
          <w:kern w:val="2"/>
          <w:sz w:val="24"/>
          <w:szCs w:val="24"/>
          <w:lang w:eastAsia="ru-RU"/>
        </w:rPr>
        <w:t>словосочинительстве</w:t>
      </w:r>
      <w:proofErr w:type="spellEnd"/>
      <w:r w:rsidRPr="00F92B40">
        <w:rPr>
          <w:rFonts w:ascii="Times New Roman" w:eastAsia="Times New Roman" w:hAnsi="Times New Roman" w:cs="Times New Roman"/>
          <w:color w:val="000000"/>
          <w:kern w:val="2"/>
          <w:sz w:val="24"/>
          <w:szCs w:val="24"/>
          <w:lang w:eastAsia="ru-RU"/>
        </w:rPr>
        <w:t xml:space="preserve"> или видоизменении слов нормативного языка (например, </w:t>
      </w:r>
      <w:proofErr w:type="spellStart"/>
      <w:r w:rsidRPr="00F92B40">
        <w:rPr>
          <w:rFonts w:ascii="Times New Roman" w:eastAsia="Times New Roman" w:hAnsi="Times New Roman" w:cs="Times New Roman"/>
          <w:color w:val="000000"/>
          <w:kern w:val="2"/>
          <w:sz w:val="24"/>
          <w:szCs w:val="24"/>
          <w:lang w:eastAsia="ru-RU"/>
        </w:rPr>
        <w:t>надсмешка</w:t>
      </w:r>
      <w:proofErr w:type="spellEnd"/>
      <w:r w:rsidRPr="00F92B40">
        <w:rPr>
          <w:rFonts w:ascii="Times New Roman" w:eastAsia="Times New Roman" w:hAnsi="Times New Roman" w:cs="Times New Roman"/>
          <w:color w:val="000000"/>
          <w:kern w:val="2"/>
          <w:sz w:val="24"/>
          <w:szCs w:val="24"/>
          <w:lang w:eastAsia="ru-RU"/>
        </w:rPr>
        <w:t xml:space="preserve">, подчерк, </w:t>
      </w:r>
      <w:proofErr w:type="spellStart"/>
      <w:r w:rsidRPr="00F92B40">
        <w:rPr>
          <w:rFonts w:ascii="Times New Roman" w:eastAsia="Times New Roman" w:hAnsi="Times New Roman" w:cs="Times New Roman"/>
          <w:color w:val="000000"/>
          <w:kern w:val="2"/>
          <w:sz w:val="24"/>
          <w:szCs w:val="24"/>
          <w:lang w:eastAsia="ru-RU"/>
        </w:rPr>
        <w:t>нагинаться</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t>спинжак</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t>беспощадство</w:t>
      </w:r>
      <w:proofErr w:type="spellEnd"/>
      <w:r w:rsidRPr="00F92B40">
        <w:rPr>
          <w:rFonts w:ascii="Times New Roman" w:eastAsia="Times New Roman" w:hAnsi="Times New Roman" w:cs="Times New Roman"/>
          <w:color w:val="000000"/>
          <w:kern w:val="2"/>
          <w:sz w:val="24"/>
          <w:szCs w:val="24"/>
          <w:lang w:eastAsia="ru-RU"/>
        </w:rPr>
        <w:t xml:space="preserve">, </w:t>
      </w:r>
      <w:proofErr w:type="spellStart"/>
      <w:r w:rsidRPr="00F92B40">
        <w:rPr>
          <w:rFonts w:ascii="Times New Roman" w:eastAsia="Times New Roman" w:hAnsi="Times New Roman" w:cs="Times New Roman"/>
          <w:color w:val="000000"/>
          <w:kern w:val="2"/>
          <w:sz w:val="24"/>
          <w:szCs w:val="24"/>
          <w:lang w:eastAsia="ru-RU"/>
        </w:rPr>
        <w:t>публицизм</w:t>
      </w:r>
      <w:proofErr w:type="spellEnd"/>
      <w:r w:rsidRPr="00F92B40">
        <w:rPr>
          <w:rFonts w:ascii="Times New Roman" w:eastAsia="Times New Roman" w:hAnsi="Times New Roman" w:cs="Times New Roman"/>
          <w:color w:val="000000"/>
          <w:kern w:val="2"/>
          <w:sz w:val="24"/>
          <w:szCs w:val="24"/>
          <w:lang w:eastAsia="ru-RU"/>
        </w:rPr>
        <w:t xml:space="preserve"> и т.п.). Такие ошибки нельзя воспринимать как орфографические. </w:t>
      </w:r>
    </w:p>
    <w:p w14:paraId="19E668D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F92B40">
        <w:rPr>
          <w:rFonts w:ascii="Times New Roman" w:eastAsia="Times New Roman" w:hAnsi="Times New Roman" w:cs="Times New Roman"/>
          <w:color w:val="000000"/>
          <w:kern w:val="2"/>
          <w:sz w:val="24"/>
          <w:szCs w:val="24"/>
          <w:lang w:eastAsia="ru-RU"/>
        </w:rPr>
        <w:t>очутюсь</w:t>
      </w:r>
      <w:proofErr w:type="spellEnd"/>
      <w:r w:rsidRPr="00F92B40">
        <w:rPr>
          <w:rFonts w:ascii="Times New Roman" w:eastAsia="Times New Roman" w:hAnsi="Times New Roman" w:cs="Times New Roman"/>
          <w:color w:val="000000"/>
          <w:kern w:val="2"/>
          <w:sz w:val="24"/>
          <w:szCs w:val="24"/>
          <w:lang w:eastAsia="ru-RU"/>
        </w:rPr>
        <w:t xml:space="preserve"> в полной темноте; одни </w:t>
      </w:r>
      <w:proofErr w:type="spellStart"/>
      <w:r w:rsidRPr="00F92B40">
        <w:rPr>
          <w:rFonts w:ascii="Times New Roman" w:eastAsia="Times New Roman" w:hAnsi="Times New Roman" w:cs="Times New Roman"/>
          <w:color w:val="000000"/>
          <w:kern w:val="2"/>
          <w:sz w:val="24"/>
          <w:szCs w:val="24"/>
          <w:lang w:eastAsia="ru-RU"/>
        </w:rPr>
        <w:t>англичанины</w:t>
      </w:r>
      <w:proofErr w:type="spellEnd"/>
      <w:r w:rsidRPr="00F92B40">
        <w:rPr>
          <w:rFonts w:ascii="Times New Roman" w:eastAsia="Times New Roman" w:hAnsi="Times New Roman" w:cs="Times New Roman"/>
          <w:color w:val="000000"/>
          <w:kern w:val="2"/>
          <w:sz w:val="24"/>
          <w:szCs w:val="24"/>
          <w:lang w:eastAsia="ru-RU"/>
        </w:rPr>
        <w:t xml:space="preserve">; спортсмены в </w:t>
      </w:r>
      <w:proofErr w:type="spellStart"/>
      <w:r w:rsidRPr="00F92B40">
        <w:rPr>
          <w:rFonts w:ascii="Times New Roman" w:eastAsia="Times New Roman" w:hAnsi="Times New Roman" w:cs="Times New Roman"/>
          <w:color w:val="000000"/>
          <w:kern w:val="2"/>
          <w:sz w:val="24"/>
          <w:szCs w:val="24"/>
          <w:lang w:eastAsia="ru-RU"/>
        </w:rPr>
        <w:t>каноях</w:t>
      </w:r>
      <w:proofErr w:type="spellEnd"/>
      <w:r w:rsidRPr="00F92B40">
        <w:rPr>
          <w:rFonts w:ascii="Times New Roman" w:eastAsia="Times New Roman" w:hAnsi="Times New Roman" w:cs="Times New Roman"/>
          <w:color w:val="000000"/>
          <w:kern w:val="2"/>
          <w:sz w:val="24"/>
          <w:szCs w:val="24"/>
          <w:lang w:eastAsia="ru-RU"/>
        </w:rPr>
        <w:t xml:space="preserve">; ихний </w:t>
      </w:r>
      <w:proofErr w:type="spellStart"/>
      <w:r w:rsidRPr="00F92B40">
        <w:rPr>
          <w:rFonts w:ascii="Times New Roman" w:eastAsia="Times New Roman" w:hAnsi="Times New Roman" w:cs="Times New Roman"/>
          <w:color w:val="000000"/>
          <w:kern w:val="2"/>
          <w:sz w:val="24"/>
          <w:szCs w:val="24"/>
          <w:lang w:eastAsia="ru-RU"/>
        </w:rPr>
        <w:t>улыбающий</w:t>
      </w:r>
      <w:proofErr w:type="spellEnd"/>
      <w:r w:rsidRPr="00F92B40">
        <w:rPr>
          <w:rFonts w:ascii="Times New Roman" w:eastAsia="Times New Roman" w:hAnsi="Times New Roman" w:cs="Times New Roman"/>
          <w:color w:val="000000"/>
          <w:kern w:val="2"/>
          <w:sz w:val="24"/>
          <w:szCs w:val="24"/>
          <w:lang w:eastAsia="ru-RU"/>
        </w:rPr>
        <w:t xml:space="preserve"> ребенок; </w:t>
      </w:r>
      <w:proofErr w:type="spellStart"/>
      <w:r w:rsidRPr="00F92B40">
        <w:rPr>
          <w:rFonts w:ascii="Times New Roman" w:eastAsia="Times New Roman" w:hAnsi="Times New Roman" w:cs="Times New Roman"/>
          <w:color w:val="000000"/>
          <w:kern w:val="2"/>
          <w:sz w:val="24"/>
          <w:szCs w:val="24"/>
          <w:lang w:eastAsia="ru-RU"/>
        </w:rPr>
        <w:t>ложит</w:t>
      </w:r>
      <w:proofErr w:type="spellEnd"/>
      <w:r w:rsidRPr="00F92B40">
        <w:rPr>
          <w:rFonts w:ascii="Times New Roman" w:eastAsia="Times New Roman" w:hAnsi="Times New Roman" w:cs="Times New Roman"/>
          <w:color w:val="000000"/>
          <w:kern w:val="2"/>
          <w:sz w:val="24"/>
          <w:szCs w:val="24"/>
          <w:lang w:eastAsia="ru-RU"/>
        </w:rPr>
        <w:t xml:space="preserve"> и т.д.) </w:t>
      </w:r>
    </w:p>
    <w:p w14:paraId="374FFE1B"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Синтаксические </w:t>
      </w:r>
    </w:p>
    <w:p w14:paraId="12D4260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а) Ошибки в структуре словосочетаний, в согласовании и управлении,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w:t>
      </w:r>
    </w:p>
    <w:p w14:paraId="6FC3BAA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браконьерам, нарушающих закон; жажда к славе; </w:t>
      </w:r>
    </w:p>
    <w:p w14:paraId="42DD5A6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б) ошибки в структуре простого предложения: </w:t>
      </w:r>
    </w:p>
    <w:p w14:paraId="40E246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связи между подлежащим и сказуемым,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солнце села; но не вечно ни юность, ни лето; это было моей единственной книгой в дни войны; </w:t>
      </w:r>
    </w:p>
    <w:p w14:paraId="43C2624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нарушение границы предложения,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Собаки напали на след зайца. И стали гонять его по вырубке; </w:t>
      </w:r>
    </w:p>
    <w:p w14:paraId="13417F7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разрушение ряда однородных членов,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ошибки в предложениях с причастными и деепричастными оборотами,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местоименное дублирование одного из членов предложения, чаще подлежащего,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w:t>
      </w:r>
    </w:p>
    <w:p w14:paraId="7E997AC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Кусты, они покрывали берег реки; </w:t>
      </w:r>
    </w:p>
    <w:p w14:paraId="6108CD6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пропуски необходимых слов,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Владик прибил доску и побежал в волейбол. </w:t>
      </w:r>
    </w:p>
    <w:p w14:paraId="29BC0A62" w14:textId="7BDECE54" w:rsidR="00F92B40" w:rsidRPr="00F92B40" w:rsidRDefault="00C87DEC"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В</w:t>
      </w:r>
      <w:r w:rsidR="00F92B40" w:rsidRPr="00F92B40">
        <w:rPr>
          <w:rFonts w:ascii="Times New Roman" w:eastAsia="Times New Roman" w:hAnsi="Times New Roman" w:cs="Times New Roman"/>
          <w:color w:val="000000"/>
          <w:kern w:val="2"/>
          <w:sz w:val="24"/>
          <w:szCs w:val="24"/>
          <w:lang w:eastAsia="ru-RU"/>
        </w:rPr>
        <w:t xml:space="preserve">) ошибки в структуре сложного предложения: </w:t>
      </w:r>
    </w:p>
    <w:p w14:paraId="2DE72D04"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смешение сочинительной и подчинительной связи,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Когда ветер усиливается, и кроны деревьев шумят под его порывами; </w:t>
      </w:r>
    </w:p>
    <w:p w14:paraId="18B6BD02"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lastRenderedPageBreak/>
        <w:t xml:space="preserve">отрыв придаточного от определяемого слова,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Сыновья Тараса только что слезли с коней, которые учились в Киевской бурсе; г) смешение прямой и косвенной речи; </w:t>
      </w:r>
    </w:p>
    <w:p w14:paraId="357DC54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д) разрушение фразеологического оборота без особой стилистической установки, </w:t>
      </w:r>
      <w:proofErr w:type="gramStart"/>
      <w:r w:rsidRPr="00F92B40">
        <w:rPr>
          <w:rFonts w:ascii="Times New Roman" w:eastAsia="Times New Roman" w:hAnsi="Times New Roman" w:cs="Times New Roman"/>
          <w:color w:val="000000"/>
          <w:kern w:val="2"/>
          <w:sz w:val="24"/>
          <w:szCs w:val="24"/>
          <w:lang w:eastAsia="ru-RU"/>
        </w:rPr>
        <w:t>например</w:t>
      </w:r>
      <w:proofErr w:type="gramEnd"/>
      <w:r w:rsidRPr="00F92B40">
        <w:rPr>
          <w:rFonts w:ascii="Times New Roman" w:eastAsia="Times New Roman" w:hAnsi="Times New Roman" w:cs="Times New Roman"/>
          <w:color w:val="000000"/>
          <w:kern w:val="2"/>
          <w:sz w:val="24"/>
          <w:szCs w:val="24"/>
          <w:lang w:eastAsia="ru-RU"/>
        </w:rPr>
        <w:t xml:space="preserve">: терпеть не могу сидеть сложив руки; хохотала как резаная. </w:t>
      </w:r>
    </w:p>
    <w:p w14:paraId="3506F11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F92B40">
        <w:rPr>
          <w:rFonts w:ascii="Times New Roman" w:eastAsia="Times New Roman" w:hAnsi="Times New Roman" w:cs="Times New Roman"/>
          <w:color w:val="000000"/>
          <w:kern w:val="2"/>
          <w:sz w:val="24"/>
          <w:szCs w:val="24"/>
          <w:lang w:eastAsia="ru-RU"/>
        </w:rPr>
        <w:t>юю</w:t>
      </w:r>
      <w:proofErr w:type="spellEnd"/>
      <w:r w:rsidRPr="00F92B40">
        <w:rPr>
          <w:rFonts w:ascii="Times New Roman" w:eastAsia="Times New Roman" w:hAnsi="Times New Roman" w:cs="Times New Roman"/>
          <w:color w:val="000000"/>
          <w:kern w:val="2"/>
          <w:sz w:val="24"/>
          <w:szCs w:val="24"/>
          <w:lang w:eastAsia="ru-RU"/>
        </w:rPr>
        <w:t xml:space="preserve">» по правилу написано другое. </w:t>
      </w:r>
    </w:p>
    <w:p w14:paraId="665AE7B3"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4877A5A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Оценка обучающих работ </w:t>
      </w:r>
    </w:p>
    <w:p w14:paraId="311AD98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оценке обучающихся работ учитывается: </w:t>
      </w:r>
    </w:p>
    <w:p w14:paraId="21FC483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степень </w:t>
      </w:r>
      <w:proofErr w:type="gramStart"/>
      <w:r w:rsidRPr="00F92B40">
        <w:rPr>
          <w:rFonts w:ascii="Times New Roman" w:eastAsia="Times New Roman" w:hAnsi="Times New Roman" w:cs="Times New Roman"/>
          <w:color w:val="000000"/>
          <w:kern w:val="2"/>
          <w:sz w:val="24"/>
          <w:szCs w:val="24"/>
          <w:lang w:eastAsia="ru-RU"/>
        </w:rPr>
        <w:t>самостоятельности  обучающегося</w:t>
      </w:r>
      <w:proofErr w:type="gramEnd"/>
      <w:r w:rsidRPr="00F92B40">
        <w:rPr>
          <w:rFonts w:ascii="Times New Roman" w:eastAsia="Times New Roman" w:hAnsi="Times New Roman" w:cs="Times New Roman"/>
          <w:color w:val="000000"/>
          <w:kern w:val="2"/>
          <w:sz w:val="24"/>
          <w:szCs w:val="24"/>
          <w:lang w:eastAsia="ru-RU"/>
        </w:rPr>
        <w:t xml:space="preserve">; </w:t>
      </w:r>
    </w:p>
    <w:p w14:paraId="666C68D5"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2) этап обучения; </w:t>
      </w:r>
    </w:p>
    <w:p w14:paraId="67FEAC50"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объем работы; </w:t>
      </w:r>
    </w:p>
    <w:p w14:paraId="3025595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четкость, аккуратность, каллиграфическая правильность письма. </w:t>
      </w:r>
    </w:p>
    <w:p w14:paraId="23E16E7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Оценка тестов </w:t>
      </w:r>
    </w:p>
    <w:p w14:paraId="25904806"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проведении тестовых работ </w:t>
      </w:r>
      <w:proofErr w:type="gramStart"/>
      <w:r w:rsidRPr="00F92B40">
        <w:rPr>
          <w:rFonts w:ascii="Times New Roman" w:eastAsia="Times New Roman" w:hAnsi="Times New Roman" w:cs="Times New Roman"/>
          <w:color w:val="000000"/>
          <w:kern w:val="2"/>
          <w:sz w:val="24"/>
          <w:szCs w:val="24"/>
          <w:lang w:eastAsia="ru-RU"/>
        </w:rPr>
        <w:t>критерии</w:t>
      </w:r>
      <w:proofErr w:type="gramEnd"/>
      <w:r w:rsidRPr="00F92B40">
        <w:rPr>
          <w:rFonts w:ascii="Times New Roman" w:eastAsia="Times New Roman" w:hAnsi="Times New Roman" w:cs="Times New Roman"/>
          <w:color w:val="000000"/>
          <w:kern w:val="2"/>
          <w:sz w:val="24"/>
          <w:szCs w:val="24"/>
          <w:lang w:eastAsia="ru-RU"/>
        </w:rPr>
        <w:t xml:space="preserve"> следующие: </w:t>
      </w:r>
    </w:p>
    <w:p w14:paraId="2B27D2D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«5» - 90 – 100 %; </w:t>
      </w:r>
    </w:p>
    <w:p w14:paraId="31CF5E17"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«4» - 70 – 89 %; </w:t>
      </w:r>
    </w:p>
    <w:p w14:paraId="7B595ABD"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«3» - 51 – 69 %; «2» - 30 – 50 %; </w:t>
      </w:r>
    </w:p>
    <w:p w14:paraId="2DFB0251"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«1» - менее 30%. </w:t>
      </w:r>
    </w:p>
    <w:p w14:paraId="1194A86F"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При выполнении тестовых работ в формате ОГЭ и ЕГЭ </w:t>
      </w:r>
    </w:p>
    <w:p w14:paraId="0F0E56FC"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Полностью выполненная части «А» - «удовлетворительно» </w:t>
      </w:r>
    </w:p>
    <w:p w14:paraId="342BBEEA"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и «В» - «хорошо» </w:t>
      </w:r>
    </w:p>
    <w:p w14:paraId="0D47E7C9"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Части «А», «В» и одного задания из части «С» - «отлично» </w:t>
      </w:r>
    </w:p>
    <w:p w14:paraId="1A93B628" w14:textId="77777777" w:rsidR="00F92B40" w:rsidRPr="00F92B40" w:rsidRDefault="00F92B40" w:rsidP="00F92B40">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F92B40">
        <w:rPr>
          <w:rFonts w:ascii="Times New Roman" w:eastAsia="Times New Roman" w:hAnsi="Times New Roman" w:cs="Times New Roman"/>
          <w:color w:val="000000"/>
          <w:kern w:val="2"/>
          <w:sz w:val="24"/>
          <w:szCs w:val="24"/>
          <w:lang w:eastAsia="ru-RU"/>
        </w:rPr>
        <w:t xml:space="preserve"> </w:t>
      </w:r>
    </w:p>
    <w:p w14:paraId="3A950A59" w14:textId="77777777" w:rsidR="00C87DEC" w:rsidRPr="0087128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2BACFA1" w14:textId="77777777" w:rsidR="00C87DEC" w:rsidRPr="00CD7681"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87DEC" w:rsidRPr="0087128B" w14:paraId="3D6FD13A" w14:textId="77777777" w:rsidTr="00C87DEC">
        <w:trPr>
          <w:trHeight w:val="657"/>
        </w:trPr>
        <w:tc>
          <w:tcPr>
            <w:tcW w:w="3689" w:type="dxa"/>
          </w:tcPr>
          <w:p w14:paraId="53BBF80D" w14:textId="77777777" w:rsidR="00C87DEC" w:rsidRPr="0087128B" w:rsidRDefault="00C87DEC" w:rsidP="00B35DC7">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6D27FD23" w14:textId="77777777" w:rsidR="00C87DEC" w:rsidRPr="0087128B" w:rsidRDefault="00C87DEC" w:rsidP="00B35DC7">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2272692" w14:textId="77777777" w:rsidR="00C87DEC" w:rsidRPr="0087128B" w:rsidRDefault="00C87DEC" w:rsidP="00B35DC7">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FF7673" w14:textId="77777777" w:rsidR="00C87DEC" w:rsidRPr="0087128B" w:rsidRDefault="00C87DEC" w:rsidP="00B35DC7">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87DEC" w:rsidRPr="0087128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87128B" w:rsidRDefault="00C87DEC" w:rsidP="00B35DC7">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lastRenderedPageBreak/>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5A389E1D" w14:textId="77777777" w:rsidR="00C87DEC" w:rsidRPr="0087128B" w:rsidRDefault="00C87DEC" w:rsidP="00B35DC7">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4916A09E" w14:textId="77777777" w:rsidR="00C87DEC" w:rsidRPr="0087128B" w:rsidRDefault="00C87DEC" w:rsidP="00B35DC7">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041C9E53" w14:textId="77777777" w:rsidR="00C87DEC" w:rsidRPr="0087128B" w:rsidRDefault="00C87DEC" w:rsidP="00B35DC7">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87128B" w:rsidRDefault="00C87DEC" w:rsidP="00C87DEC">
            <w:pPr>
              <w:spacing w:before="62"/>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r>
              <w:rPr>
                <w:rFonts w:ascii="Times New Roman" w:eastAsia="Times New Roman" w:hAnsi="Times New Roman" w:cs="Times New Roman"/>
                <w:sz w:val="24"/>
                <w:szCs w:val="24"/>
                <w:lang w:val="ru-RU"/>
              </w:rPr>
              <w:t xml:space="preserve"> </w:t>
            </w:r>
          </w:p>
          <w:p w14:paraId="6C93ABC7" w14:textId="57C44946" w:rsidR="00C87DEC" w:rsidRPr="0087128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87128B" w:rsidRDefault="00C87DEC" w:rsidP="00B35DC7">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C5E45AA" w14:textId="77777777" w:rsidR="00C87DEC" w:rsidRPr="0087128B" w:rsidRDefault="00C87DEC" w:rsidP="00B35DC7">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37A35A8F" w14:textId="77777777" w:rsidR="00C87DEC" w:rsidRPr="0087128B" w:rsidRDefault="00C87DEC" w:rsidP="00B35DC7">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541B62" w:rsidRDefault="00C87DEC" w:rsidP="00B35DC7">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87128B" w:rsidRDefault="00C87DEC" w:rsidP="00B35DC7">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9A24351" w14:textId="77777777" w:rsidR="00C87DEC" w:rsidRPr="0087128B" w:rsidRDefault="00C87DEC" w:rsidP="00B35DC7">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0FD2D01"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541B62" w:rsidRDefault="00C87DEC" w:rsidP="00B35DC7">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87128B" w:rsidRDefault="00C87DEC" w:rsidP="00B35DC7">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55780BC" w14:textId="77777777" w:rsidR="00C87DEC" w:rsidRPr="0087128B" w:rsidRDefault="00C87DEC" w:rsidP="00B35DC7">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8F25EE1"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87DEC" w:rsidRPr="0087128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87128B" w:rsidRDefault="00C87DEC" w:rsidP="00B35DC7">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87128B" w:rsidRDefault="00C87DEC" w:rsidP="00B35DC7">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0EF310EC" w14:textId="77777777" w:rsidR="00C87DEC" w:rsidRPr="0087128B" w:rsidRDefault="00C87DEC" w:rsidP="00B35DC7">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1DDCE482" w14:textId="77777777" w:rsidR="00C87DEC" w:rsidRPr="0087128B" w:rsidRDefault="00C87DEC" w:rsidP="00B35DC7">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2FBFCF7C" w14:textId="77777777" w:rsidR="003F5F0E" w:rsidRDefault="003F5F0E"/>
    <w:sectPr w:rsidR="003F5F0E"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03089"/>
    <w:rsid w:val="00306972"/>
    <w:rsid w:val="003A0B91"/>
    <w:rsid w:val="003B4010"/>
    <w:rsid w:val="003F5F0E"/>
    <w:rsid w:val="004A6144"/>
    <w:rsid w:val="005200E7"/>
    <w:rsid w:val="006037E5"/>
    <w:rsid w:val="006F57AE"/>
    <w:rsid w:val="007D019F"/>
    <w:rsid w:val="007E2FB8"/>
    <w:rsid w:val="008606A4"/>
    <w:rsid w:val="008C5AF9"/>
    <w:rsid w:val="00AE5D7E"/>
    <w:rsid w:val="00B0489A"/>
    <w:rsid w:val="00B23E5D"/>
    <w:rsid w:val="00B35DC7"/>
    <w:rsid w:val="00B36A79"/>
    <w:rsid w:val="00B82093"/>
    <w:rsid w:val="00BD1E8D"/>
    <w:rsid w:val="00C24721"/>
    <w:rsid w:val="00C87DEC"/>
    <w:rsid w:val="00CC23DA"/>
    <w:rsid w:val="00D82743"/>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23E6E446-7485-4486-9825-93943AC8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40281">
      <w:bodyDiv w:val="1"/>
      <w:marLeft w:val="0"/>
      <w:marRight w:val="0"/>
      <w:marTop w:val="0"/>
      <w:marBottom w:val="0"/>
      <w:divBdr>
        <w:top w:val="none" w:sz="0" w:space="0" w:color="auto"/>
        <w:left w:val="none" w:sz="0" w:space="0" w:color="auto"/>
        <w:bottom w:val="none" w:sz="0" w:space="0" w:color="auto"/>
        <w:right w:val="none" w:sz="0" w:space="0" w:color="auto"/>
      </w:divBdr>
    </w:div>
    <w:div w:id="151926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5287</Words>
  <Characters>30142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14</cp:revision>
  <dcterms:created xsi:type="dcterms:W3CDTF">2024-07-06T12:45:00Z</dcterms:created>
  <dcterms:modified xsi:type="dcterms:W3CDTF">2024-12-24T11:08:00Z</dcterms:modified>
</cp:coreProperties>
</file>