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F1991" w:rsidRDefault="007F1991" w:rsidP="00170B33">
      <w:pPr>
        <w:spacing w:before="100" w:beforeAutospacing="1" w:after="100" w:afterAutospacing="1"/>
        <w:jc w:val="center"/>
        <w:rPr>
          <w:rFonts w:ascii="Times New Roman" w:eastAsia="Times New Roman" w:hAnsi="Times New Roman" w:cs="Times New Roman"/>
          <w:color w:val="000000"/>
          <w:sz w:val="27"/>
          <w:szCs w:val="27"/>
          <w:lang w:eastAsia="ru-RU"/>
        </w:rPr>
      </w:pPr>
    </w:p>
    <w:p w:rsidR="00ED4022" w:rsidRPr="00ED4022" w:rsidRDefault="00ED4022" w:rsidP="00170B33">
      <w:pPr>
        <w:spacing w:before="100" w:beforeAutospacing="1" w:after="100" w:afterAutospacing="1"/>
        <w:jc w:val="center"/>
        <w:rPr>
          <w:rFonts w:ascii="Times New Roman" w:eastAsia="Times New Roman" w:hAnsi="Times New Roman" w:cs="Times New Roman"/>
          <w:color w:val="000000"/>
          <w:sz w:val="27"/>
          <w:szCs w:val="27"/>
          <w:lang w:eastAsia="ru-RU"/>
        </w:rPr>
      </w:pPr>
      <w:r w:rsidRPr="00ED4022">
        <w:rPr>
          <w:rFonts w:ascii="Times New Roman" w:eastAsia="Times New Roman" w:hAnsi="Times New Roman" w:cs="Times New Roman"/>
          <w:color w:val="000000"/>
          <w:sz w:val="27"/>
          <w:szCs w:val="27"/>
          <w:lang w:eastAsia="ru-RU"/>
        </w:rPr>
        <w:t xml:space="preserve"> семинар – практикума с родителями</w:t>
      </w:r>
    </w:p>
    <w:p w:rsidR="00ED4022" w:rsidRPr="007F1991" w:rsidRDefault="00ED4022" w:rsidP="007F1991">
      <w:pPr>
        <w:spacing w:before="100" w:beforeAutospacing="1" w:after="100" w:afterAutospacing="1"/>
        <w:jc w:val="center"/>
        <w:rPr>
          <w:rFonts w:ascii="Times New Roman" w:eastAsia="Times New Roman" w:hAnsi="Times New Roman" w:cs="Times New Roman"/>
          <w:color w:val="000000"/>
          <w:sz w:val="27"/>
          <w:szCs w:val="27"/>
          <w:lang w:eastAsia="ru-RU"/>
        </w:rPr>
      </w:pPr>
      <w:r w:rsidRPr="00ED4022">
        <w:rPr>
          <w:rFonts w:ascii="Times New Roman" w:eastAsia="Times New Roman" w:hAnsi="Times New Roman" w:cs="Times New Roman"/>
          <w:color w:val="000000"/>
          <w:sz w:val="27"/>
          <w:szCs w:val="27"/>
          <w:lang w:eastAsia="ru-RU"/>
        </w:rPr>
        <w:t>в рамках регионального проекта «Поддержка семьей, имеющих детей»</w:t>
      </w:r>
      <w:r w:rsidR="007F1991">
        <w:rPr>
          <w:rFonts w:ascii="Times New Roman" w:eastAsia="Times New Roman" w:hAnsi="Times New Roman" w:cs="Times New Roman"/>
          <w:color w:val="000000"/>
          <w:sz w:val="27"/>
          <w:szCs w:val="27"/>
          <w:lang w:eastAsia="ru-RU"/>
        </w:rPr>
        <w:t xml:space="preserve">                                 </w:t>
      </w:r>
      <w:r w:rsidRPr="007F1991">
        <w:rPr>
          <w:rFonts w:ascii="Times New Roman" w:eastAsia="Times New Roman" w:hAnsi="Times New Roman" w:cs="Times New Roman"/>
          <w:color w:val="000000"/>
          <w:sz w:val="27"/>
          <w:szCs w:val="27"/>
          <w:lang w:eastAsia="ru-RU"/>
        </w:rPr>
        <w:t>по теме</w:t>
      </w:r>
      <w:r w:rsidRPr="00ED4022">
        <w:rPr>
          <w:rFonts w:ascii="Times New Roman" w:eastAsia="Times New Roman" w:hAnsi="Times New Roman" w:cs="Times New Roman"/>
          <w:color w:val="000000"/>
          <w:sz w:val="27"/>
          <w:szCs w:val="27"/>
          <w:lang w:eastAsia="ru-RU"/>
        </w:rPr>
        <w:t xml:space="preserve"> </w:t>
      </w:r>
      <w:r w:rsidRPr="00BD44C5">
        <w:rPr>
          <w:rFonts w:ascii="Times New Roman" w:eastAsia="Times New Roman" w:hAnsi="Times New Roman" w:cs="Times New Roman"/>
          <w:color w:val="475C7A"/>
          <w:kern w:val="36"/>
          <w:sz w:val="38"/>
          <w:szCs w:val="38"/>
          <w:lang w:eastAsia="ru-RU"/>
        </w:rPr>
        <w:t>«</w:t>
      </w:r>
      <w:r w:rsidRPr="00BD44C5">
        <w:rPr>
          <w:rFonts w:ascii="Times New Roman" w:eastAsia="Times New Roman" w:hAnsi="Times New Roman" w:cs="Times New Roman"/>
          <w:color w:val="475C7A"/>
          <w:kern w:val="36"/>
          <w:sz w:val="28"/>
          <w:szCs w:val="28"/>
          <w:lang w:eastAsia="ru-RU"/>
        </w:rPr>
        <w:t>Дети, которых не понимают взрослые</w:t>
      </w:r>
      <w:r w:rsidRPr="00BD44C5">
        <w:rPr>
          <w:rFonts w:ascii="Times New Roman" w:eastAsia="Times New Roman" w:hAnsi="Times New Roman" w:cs="Times New Roman"/>
          <w:color w:val="475C7A"/>
          <w:kern w:val="36"/>
          <w:sz w:val="38"/>
          <w:szCs w:val="38"/>
          <w:lang w:eastAsia="ru-RU"/>
        </w:rPr>
        <w:t>»</w:t>
      </w:r>
    </w:p>
    <w:p w:rsidR="00ED4022" w:rsidRPr="007F1991" w:rsidRDefault="00ED4022" w:rsidP="00ED4022">
      <w:pPr>
        <w:shd w:val="clear" w:color="auto" w:fill="FFFFFF"/>
        <w:spacing w:before="90" w:after="90"/>
        <w:rPr>
          <w:rFonts w:ascii="Times New Roman" w:eastAsia="Times New Roman" w:hAnsi="Times New Roman" w:cs="Times New Roman"/>
          <w:color w:val="303F50"/>
          <w:sz w:val="24"/>
          <w:szCs w:val="24"/>
          <w:lang w:eastAsia="ru-RU"/>
        </w:rPr>
      </w:pPr>
      <w:r w:rsidRPr="00BD44C5">
        <w:rPr>
          <w:rFonts w:ascii="Times New Roman" w:eastAsia="Times New Roman" w:hAnsi="Times New Roman" w:cs="Times New Roman"/>
          <w:color w:val="303F50"/>
          <w:sz w:val="24"/>
          <w:szCs w:val="24"/>
          <w:lang w:eastAsia="ru-RU"/>
        </w:rPr>
        <w:t> </w:t>
      </w:r>
      <w:r w:rsidR="00170B33" w:rsidRPr="007F1991">
        <w:rPr>
          <w:rFonts w:ascii="Times New Roman" w:eastAsia="Times New Roman" w:hAnsi="Times New Roman" w:cs="Times New Roman"/>
          <w:color w:val="303F50"/>
          <w:sz w:val="24"/>
          <w:szCs w:val="24"/>
          <w:lang w:eastAsia="ru-RU"/>
        </w:rPr>
        <w:t>Дата проведения:20.11.2019.</w:t>
      </w:r>
    </w:p>
    <w:p w:rsidR="00170B33" w:rsidRPr="00BD44C5" w:rsidRDefault="00170B33" w:rsidP="00ED4022">
      <w:pPr>
        <w:shd w:val="clear" w:color="auto" w:fill="FFFFFF"/>
        <w:spacing w:before="90" w:after="90"/>
        <w:rPr>
          <w:rFonts w:ascii="Times New Roman" w:eastAsia="Times New Roman" w:hAnsi="Times New Roman" w:cs="Times New Roman"/>
          <w:color w:val="303F50"/>
          <w:sz w:val="24"/>
          <w:szCs w:val="24"/>
          <w:lang w:eastAsia="ru-RU"/>
        </w:rPr>
      </w:pPr>
      <w:r w:rsidRPr="007F1991">
        <w:rPr>
          <w:rFonts w:ascii="Times New Roman" w:eastAsia="Times New Roman" w:hAnsi="Times New Roman" w:cs="Times New Roman"/>
          <w:color w:val="303F50"/>
          <w:sz w:val="24"/>
          <w:szCs w:val="24"/>
          <w:lang w:eastAsia="ru-RU"/>
        </w:rPr>
        <w:t>Присутствовало: 18</w:t>
      </w:r>
      <w:r w:rsidR="007F1991" w:rsidRPr="007F1991">
        <w:rPr>
          <w:rFonts w:ascii="Times New Roman" w:eastAsia="Times New Roman" w:hAnsi="Times New Roman" w:cs="Times New Roman"/>
          <w:color w:val="303F50"/>
          <w:sz w:val="24"/>
          <w:szCs w:val="24"/>
          <w:lang w:eastAsia="ru-RU"/>
        </w:rPr>
        <w:t xml:space="preserve"> человек.</w:t>
      </w:r>
    </w:p>
    <w:p w:rsidR="00BD44C5" w:rsidRPr="00BD44C5" w:rsidRDefault="00BD44C5" w:rsidP="00BD44C5">
      <w:pPr>
        <w:shd w:val="clear" w:color="auto" w:fill="FFFFFF"/>
        <w:spacing w:before="90" w:after="90"/>
        <w:rPr>
          <w:rFonts w:ascii="Times New Roman" w:eastAsia="Times New Roman" w:hAnsi="Times New Roman" w:cs="Times New Roman"/>
          <w:color w:val="303F50"/>
          <w:sz w:val="24"/>
          <w:szCs w:val="24"/>
          <w:lang w:eastAsia="ru-RU"/>
        </w:rPr>
      </w:pPr>
      <w:r w:rsidRPr="00BD44C5">
        <w:rPr>
          <w:rFonts w:ascii="Times New Roman" w:eastAsia="Times New Roman" w:hAnsi="Times New Roman" w:cs="Times New Roman"/>
          <w:b/>
          <w:bCs/>
          <w:color w:val="303F50"/>
          <w:sz w:val="24"/>
          <w:szCs w:val="24"/>
          <w:lang w:eastAsia="ru-RU"/>
        </w:rPr>
        <w:t>Цель:</w:t>
      </w:r>
      <w:r w:rsidRPr="00BD44C5">
        <w:rPr>
          <w:rFonts w:ascii="Times New Roman" w:eastAsia="Times New Roman" w:hAnsi="Times New Roman" w:cs="Times New Roman"/>
          <w:color w:val="303F50"/>
          <w:sz w:val="24"/>
          <w:szCs w:val="24"/>
          <w:lang w:eastAsia="ru-RU"/>
        </w:rPr>
        <w:t xml:space="preserve"> расширение представлений родителей о </w:t>
      </w:r>
      <w:proofErr w:type="spellStart"/>
      <w:r w:rsidRPr="00BD44C5">
        <w:rPr>
          <w:rFonts w:ascii="Times New Roman" w:eastAsia="Times New Roman" w:hAnsi="Times New Roman" w:cs="Times New Roman"/>
          <w:color w:val="303F50"/>
          <w:sz w:val="24"/>
          <w:szCs w:val="24"/>
          <w:lang w:eastAsia="ru-RU"/>
        </w:rPr>
        <w:t>гиперактивных</w:t>
      </w:r>
      <w:proofErr w:type="spellEnd"/>
      <w:r w:rsidRPr="00BD44C5">
        <w:rPr>
          <w:rFonts w:ascii="Times New Roman" w:eastAsia="Times New Roman" w:hAnsi="Times New Roman" w:cs="Times New Roman"/>
          <w:color w:val="303F50"/>
          <w:sz w:val="24"/>
          <w:szCs w:val="24"/>
          <w:lang w:eastAsia="ru-RU"/>
        </w:rPr>
        <w:t xml:space="preserve"> детях, выбор наиболее приемлемых тактик работы и общения с таким ребенком.</w:t>
      </w:r>
    </w:p>
    <w:p w:rsidR="00BD44C5" w:rsidRPr="00BD44C5" w:rsidRDefault="00BD44C5" w:rsidP="00BD44C5">
      <w:pPr>
        <w:shd w:val="clear" w:color="auto" w:fill="FFFFFF"/>
        <w:spacing w:before="90" w:after="90"/>
        <w:rPr>
          <w:rFonts w:ascii="Times New Roman" w:eastAsia="Times New Roman" w:hAnsi="Times New Roman" w:cs="Times New Roman"/>
          <w:b/>
          <w:bCs/>
          <w:color w:val="303F50"/>
          <w:sz w:val="24"/>
          <w:szCs w:val="24"/>
          <w:lang w:eastAsia="ru-RU"/>
        </w:rPr>
      </w:pPr>
      <w:r w:rsidRPr="00BD44C5">
        <w:rPr>
          <w:rFonts w:ascii="Times New Roman" w:eastAsia="Times New Roman" w:hAnsi="Times New Roman" w:cs="Times New Roman"/>
          <w:b/>
          <w:bCs/>
          <w:color w:val="303F50"/>
          <w:sz w:val="24"/>
          <w:szCs w:val="24"/>
          <w:lang w:eastAsia="ru-RU"/>
        </w:rPr>
        <w:t>Задачи:</w:t>
      </w:r>
    </w:p>
    <w:p w:rsidR="00BD44C5" w:rsidRPr="00BD44C5" w:rsidRDefault="00BD44C5" w:rsidP="00BD44C5">
      <w:pPr>
        <w:numPr>
          <w:ilvl w:val="0"/>
          <w:numId w:val="1"/>
        </w:numPr>
        <w:shd w:val="clear" w:color="auto" w:fill="FFFFFF"/>
        <w:spacing w:before="45" w:after="0" w:line="293" w:lineRule="atLeast"/>
        <w:ind w:left="15"/>
        <w:rPr>
          <w:rFonts w:ascii="Times New Roman" w:eastAsia="Times New Roman" w:hAnsi="Times New Roman" w:cs="Times New Roman"/>
          <w:color w:val="303F50"/>
          <w:sz w:val="24"/>
          <w:szCs w:val="24"/>
          <w:lang w:eastAsia="ru-RU"/>
        </w:rPr>
      </w:pPr>
      <w:r w:rsidRPr="00BD44C5">
        <w:rPr>
          <w:rFonts w:ascii="Times New Roman" w:eastAsia="Times New Roman" w:hAnsi="Times New Roman" w:cs="Times New Roman"/>
          <w:color w:val="303F50"/>
          <w:sz w:val="24"/>
          <w:szCs w:val="24"/>
          <w:lang w:eastAsia="ru-RU"/>
        </w:rPr>
        <w:t xml:space="preserve">познакомить родителей с особенностями </w:t>
      </w:r>
      <w:proofErr w:type="spellStart"/>
      <w:r w:rsidRPr="00BD44C5">
        <w:rPr>
          <w:rFonts w:ascii="Times New Roman" w:eastAsia="Times New Roman" w:hAnsi="Times New Roman" w:cs="Times New Roman"/>
          <w:color w:val="303F50"/>
          <w:sz w:val="24"/>
          <w:szCs w:val="24"/>
          <w:lang w:eastAsia="ru-RU"/>
        </w:rPr>
        <w:t>гиперактивных</w:t>
      </w:r>
      <w:proofErr w:type="spellEnd"/>
      <w:r w:rsidRPr="00BD44C5">
        <w:rPr>
          <w:rFonts w:ascii="Times New Roman" w:eastAsia="Times New Roman" w:hAnsi="Times New Roman" w:cs="Times New Roman"/>
          <w:color w:val="303F50"/>
          <w:sz w:val="24"/>
          <w:szCs w:val="24"/>
          <w:lang w:eastAsia="ru-RU"/>
        </w:rPr>
        <w:t xml:space="preserve"> детей;</w:t>
      </w:r>
    </w:p>
    <w:p w:rsidR="00BD44C5" w:rsidRPr="00BD44C5" w:rsidRDefault="00BD44C5" w:rsidP="00BD44C5">
      <w:pPr>
        <w:numPr>
          <w:ilvl w:val="0"/>
          <w:numId w:val="1"/>
        </w:numPr>
        <w:shd w:val="clear" w:color="auto" w:fill="FFFFFF"/>
        <w:spacing w:before="45" w:after="0" w:line="293" w:lineRule="atLeast"/>
        <w:ind w:left="15"/>
        <w:rPr>
          <w:rFonts w:ascii="Times New Roman" w:eastAsia="Times New Roman" w:hAnsi="Times New Roman" w:cs="Times New Roman"/>
          <w:color w:val="303F50"/>
          <w:sz w:val="24"/>
          <w:szCs w:val="24"/>
          <w:lang w:eastAsia="ru-RU"/>
        </w:rPr>
      </w:pPr>
      <w:r w:rsidRPr="00BD44C5">
        <w:rPr>
          <w:rFonts w:ascii="Times New Roman" w:eastAsia="Times New Roman" w:hAnsi="Times New Roman" w:cs="Times New Roman"/>
          <w:color w:val="303F50"/>
          <w:sz w:val="24"/>
          <w:szCs w:val="24"/>
          <w:lang w:eastAsia="ru-RU"/>
        </w:rPr>
        <w:t xml:space="preserve">показать отличия </w:t>
      </w:r>
      <w:proofErr w:type="spellStart"/>
      <w:r w:rsidRPr="00BD44C5">
        <w:rPr>
          <w:rFonts w:ascii="Times New Roman" w:eastAsia="Times New Roman" w:hAnsi="Times New Roman" w:cs="Times New Roman"/>
          <w:color w:val="303F50"/>
          <w:sz w:val="24"/>
          <w:szCs w:val="24"/>
          <w:lang w:eastAsia="ru-RU"/>
        </w:rPr>
        <w:t>гиперактивных</w:t>
      </w:r>
      <w:proofErr w:type="spellEnd"/>
      <w:r w:rsidRPr="00BD44C5">
        <w:rPr>
          <w:rFonts w:ascii="Times New Roman" w:eastAsia="Times New Roman" w:hAnsi="Times New Roman" w:cs="Times New Roman"/>
          <w:color w:val="303F50"/>
          <w:sz w:val="24"/>
          <w:szCs w:val="24"/>
          <w:lang w:eastAsia="ru-RU"/>
        </w:rPr>
        <w:t xml:space="preserve"> детей </w:t>
      </w:r>
      <w:proofErr w:type="gramStart"/>
      <w:r w:rsidRPr="00BD44C5">
        <w:rPr>
          <w:rFonts w:ascii="Times New Roman" w:eastAsia="Times New Roman" w:hAnsi="Times New Roman" w:cs="Times New Roman"/>
          <w:color w:val="303F50"/>
          <w:sz w:val="24"/>
          <w:szCs w:val="24"/>
          <w:lang w:eastAsia="ru-RU"/>
        </w:rPr>
        <w:t>от</w:t>
      </w:r>
      <w:proofErr w:type="gramEnd"/>
      <w:r w:rsidRPr="00BD44C5">
        <w:rPr>
          <w:rFonts w:ascii="Times New Roman" w:eastAsia="Times New Roman" w:hAnsi="Times New Roman" w:cs="Times New Roman"/>
          <w:color w:val="303F50"/>
          <w:sz w:val="24"/>
          <w:szCs w:val="24"/>
          <w:lang w:eastAsia="ru-RU"/>
        </w:rPr>
        <w:t xml:space="preserve"> активных;</w:t>
      </w:r>
    </w:p>
    <w:p w:rsidR="00BD44C5" w:rsidRPr="00BD44C5" w:rsidRDefault="00BD44C5" w:rsidP="00BD44C5">
      <w:pPr>
        <w:numPr>
          <w:ilvl w:val="0"/>
          <w:numId w:val="1"/>
        </w:numPr>
        <w:shd w:val="clear" w:color="auto" w:fill="FFFFFF"/>
        <w:spacing w:before="45" w:after="0" w:line="293" w:lineRule="atLeast"/>
        <w:ind w:left="15"/>
        <w:rPr>
          <w:rFonts w:ascii="Times New Roman" w:eastAsia="Times New Roman" w:hAnsi="Times New Roman" w:cs="Times New Roman"/>
          <w:color w:val="303F50"/>
          <w:sz w:val="24"/>
          <w:szCs w:val="24"/>
          <w:lang w:eastAsia="ru-RU"/>
        </w:rPr>
      </w:pPr>
      <w:r w:rsidRPr="00BD44C5">
        <w:rPr>
          <w:rFonts w:ascii="Times New Roman" w:eastAsia="Times New Roman" w:hAnsi="Times New Roman" w:cs="Times New Roman"/>
          <w:color w:val="303F50"/>
          <w:sz w:val="24"/>
          <w:szCs w:val="24"/>
          <w:lang w:eastAsia="ru-RU"/>
        </w:rPr>
        <w:t xml:space="preserve">совместно разработать рекомендации по взаимодействию с </w:t>
      </w:r>
      <w:proofErr w:type="spellStart"/>
      <w:r w:rsidRPr="00BD44C5">
        <w:rPr>
          <w:rFonts w:ascii="Times New Roman" w:eastAsia="Times New Roman" w:hAnsi="Times New Roman" w:cs="Times New Roman"/>
          <w:color w:val="303F50"/>
          <w:sz w:val="24"/>
          <w:szCs w:val="24"/>
          <w:lang w:eastAsia="ru-RU"/>
        </w:rPr>
        <w:t>гиперактивными</w:t>
      </w:r>
      <w:proofErr w:type="spellEnd"/>
      <w:r w:rsidRPr="00BD44C5">
        <w:rPr>
          <w:rFonts w:ascii="Times New Roman" w:eastAsia="Times New Roman" w:hAnsi="Times New Roman" w:cs="Times New Roman"/>
          <w:color w:val="303F50"/>
          <w:sz w:val="24"/>
          <w:szCs w:val="24"/>
          <w:lang w:eastAsia="ru-RU"/>
        </w:rPr>
        <w:t xml:space="preserve"> детьми;</w:t>
      </w:r>
    </w:p>
    <w:p w:rsidR="00BD44C5" w:rsidRPr="00BD44C5" w:rsidRDefault="00BD44C5" w:rsidP="00BD44C5">
      <w:pPr>
        <w:numPr>
          <w:ilvl w:val="0"/>
          <w:numId w:val="1"/>
        </w:numPr>
        <w:shd w:val="clear" w:color="auto" w:fill="FFFFFF"/>
        <w:spacing w:before="45" w:after="0" w:line="293" w:lineRule="atLeast"/>
        <w:ind w:left="15"/>
        <w:rPr>
          <w:rFonts w:ascii="Times New Roman" w:eastAsia="Times New Roman" w:hAnsi="Times New Roman" w:cs="Times New Roman"/>
          <w:color w:val="303F50"/>
          <w:sz w:val="24"/>
          <w:szCs w:val="24"/>
          <w:lang w:eastAsia="ru-RU"/>
        </w:rPr>
      </w:pPr>
      <w:r w:rsidRPr="00BD44C5">
        <w:rPr>
          <w:rFonts w:ascii="Times New Roman" w:eastAsia="Times New Roman" w:hAnsi="Times New Roman" w:cs="Times New Roman"/>
          <w:color w:val="303F50"/>
          <w:sz w:val="24"/>
          <w:szCs w:val="24"/>
          <w:lang w:eastAsia="ru-RU"/>
        </w:rPr>
        <w:t>познакомить с играми для данной группы детей.</w:t>
      </w:r>
    </w:p>
    <w:p w:rsidR="00BD44C5" w:rsidRPr="00170B33" w:rsidRDefault="00BD44C5" w:rsidP="00BD44C5">
      <w:pPr>
        <w:shd w:val="clear" w:color="auto" w:fill="FFFFFF"/>
        <w:spacing w:before="90" w:after="90"/>
        <w:rPr>
          <w:rFonts w:ascii="Times New Roman" w:eastAsia="Times New Roman" w:hAnsi="Times New Roman" w:cs="Times New Roman"/>
          <w:b/>
          <w:bCs/>
          <w:color w:val="303F50"/>
          <w:sz w:val="24"/>
          <w:szCs w:val="24"/>
          <w:lang w:eastAsia="ru-RU"/>
        </w:rPr>
      </w:pPr>
      <w:r w:rsidRPr="00BD44C5">
        <w:rPr>
          <w:rFonts w:ascii="Times New Roman" w:eastAsia="Times New Roman" w:hAnsi="Times New Roman" w:cs="Times New Roman"/>
          <w:b/>
          <w:bCs/>
          <w:color w:val="303F50"/>
          <w:sz w:val="24"/>
          <w:szCs w:val="24"/>
          <w:lang w:eastAsia="ru-RU"/>
        </w:rPr>
        <w:t>Педагог-психолог:</w:t>
      </w:r>
      <w:r w:rsidRPr="00BD44C5">
        <w:rPr>
          <w:rFonts w:ascii="Times New Roman" w:eastAsia="Times New Roman" w:hAnsi="Times New Roman" w:cs="Times New Roman"/>
          <w:color w:val="303F50"/>
          <w:sz w:val="24"/>
          <w:szCs w:val="24"/>
          <w:lang w:eastAsia="ru-RU"/>
        </w:rPr>
        <w:t xml:space="preserve"> Добрый день, уважаемые родители! Я рада Вас приветствовать на нашем семинаре! </w:t>
      </w:r>
    </w:p>
    <w:p w:rsidR="00BD44C5" w:rsidRPr="00BD44C5" w:rsidRDefault="00BD44C5" w:rsidP="00BD44C5">
      <w:pPr>
        <w:shd w:val="clear" w:color="auto" w:fill="FFFFFF"/>
        <w:spacing w:before="90" w:after="90"/>
        <w:rPr>
          <w:rFonts w:ascii="Times New Roman" w:eastAsia="Times New Roman" w:hAnsi="Times New Roman" w:cs="Times New Roman"/>
          <w:color w:val="303F50"/>
          <w:sz w:val="24"/>
          <w:szCs w:val="24"/>
          <w:lang w:eastAsia="ru-RU"/>
        </w:rPr>
      </w:pPr>
      <w:r w:rsidRPr="00BD44C5">
        <w:rPr>
          <w:rFonts w:ascii="Times New Roman" w:eastAsia="Times New Roman" w:hAnsi="Times New Roman" w:cs="Times New Roman"/>
          <w:color w:val="303F50"/>
          <w:sz w:val="24"/>
          <w:szCs w:val="24"/>
          <w:lang w:eastAsia="ru-RU"/>
        </w:rPr>
        <w:t xml:space="preserve"> «Анкетирование» </w:t>
      </w:r>
    </w:p>
    <w:p w:rsidR="00BD44C5" w:rsidRPr="00BD44C5" w:rsidRDefault="00BD44C5" w:rsidP="00BD44C5">
      <w:pPr>
        <w:shd w:val="clear" w:color="auto" w:fill="FFFFFF"/>
        <w:spacing w:before="90" w:after="90"/>
        <w:rPr>
          <w:rFonts w:ascii="Times New Roman" w:eastAsia="Times New Roman" w:hAnsi="Times New Roman" w:cs="Times New Roman"/>
          <w:color w:val="303F50"/>
          <w:sz w:val="24"/>
          <w:szCs w:val="24"/>
          <w:lang w:eastAsia="ru-RU"/>
        </w:rPr>
      </w:pPr>
      <w:r w:rsidRPr="00BD44C5">
        <w:rPr>
          <w:rFonts w:ascii="Times New Roman" w:eastAsia="Times New Roman" w:hAnsi="Times New Roman" w:cs="Times New Roman"/>
          <w:color w:val="303F50"/>
          <w:sz w:val="24"/>
          <w:szCs w:val="24"/>
          <w:lang w:eastAsia="ru-RU"/>
        </w:rPr>
        <w:t>Мы предлагаем Вам ответить на вопросы. Это поможет нам увидеть проблему, выработать единую тактику воспитания, определить варианты поведения, которые мы хотели бы исправить. </w:t>
      </w:r>
    </w:p>
    <w:p w:rsidR="00BD44C5" w:rsidRPr="00BD44C5" w:rsidRDefault="00BD44C5" w:rsidP="00BD44C5">
      <w:pPr>
        <w:shd w:val="clear" w:color="auto" w:fill="FFFFFF"/>
        <w:spacing w:before="90" w:after="90"/>
        <w:rPr>
          <w:rFonts w:ascii="Times New Roman" w:eastAsia="Times New Roman" w:hAnsi="Times New Roman" w:cs="Times New Roman"/>
          <w:color w:val="303F50"/>
          <w:sz w:val="24"/>
          <w:szCs w:val="24"/>
          <w:lang w:eastAsia="ru-RU"/>
        </w:rPr>
      </w:pPr>
      <w:r w:rsidRPr="00BD44C5">
        <w:rPr>
          <w:rFonts w:ascii="Times New Roman" w:eastAsia="Times New Roman" w:hAnsi="Times New Roman" w:cs="Times New Roman"/>
          <w:color w:val="303F50"/>
          <w:sz w:val="24"/>
          <w:szCs w:val="24"/>
          <w:lang w:eastAsia="ru-RU"/>
        </w:rPr>
        <w:t xml:space="preserve">Я предлагаю Вам разбиться на подгруппы. Каждая команда получает карточку с перечисленными характерными особенностями поведения ребенка. Участники подгрупп выбирают те из них, которые свойственны </w:t>
      </w:r>
      <w:proofErr w:type="spellStart"/>
      <w:r w:rsidRPr="00BD44C5">
        <w:rPr>
          <w:rFonts w:ascii="Times New Roman" w:eastAsia="Times New Roman" w:hAnsi="Times New Roman" w:cs="Times New Roman"/>
          <w:color w:val="303F50"/>
          <w:sz w:val="24"/>
          <w:szCs w:val="24"/>
          <w:lang w:eastAsia="ru-RU"/>
        </w:rPr>
        <w:t>гиперактивным</w:t>
      </w:r>
      <w:proofErr w:type="spellEnd"/>
      <w:r w:rsidRPr="00BD44C5">
        <w:rPr>
          <w:rFonts w:ascii="Times New Roman" w:eastAsia="Times New Roman" w:hAnsi="Times New Roman" w:cs="Times New Roman"/>
          <w:color w:val="303F50"/>
          <w:sz w:val="24"/>
          <w:szCs w:val="24"/>
          <w:lang w:eastAsia="ru-RU"/>
        </w:rPr>
        <w:t xml:space="preserve"> детям и зачитывают свою характеристику. Таким образом, составляется портрет </w:t>
      </w:r>
      <w:proofErr w:type="spellStart"/>
      <w:r w:rsidRPr="00BD44C5">
        <w:rPr>
          <w:rFonts w:ascii="Times New Roman" w:eastAsia="Times New Roman" w:hAnsi="Times New Roman" w:cs="Times New Roman"/>
          <w:color w:val="303F50"/>
          <w:sz w:val="24"/>
          <w:szCs w:val="24"/>
          <w:lang w:eastAsia="ru-RU"/>
        </w:rPr>
        <w:t>гиперактивного</w:t>
      </w:r>
      <w:proofErr w:type="spellEnd"/>
      <w:r w:rsidRPr="00BD44C5">
        <w:rPr>
          <w:rFonts w:ascii="Times New Roman" w:eastAsia="Times New Roman" w:hAnsi="Times New Roman" w:cs="Times New Roman"/>
          <w:color w:val="303F50"/>
          <w:sz w:val="24"/>
          <w:szCs w:val="24"/>
          <w:lang w:eastAsia="ru-RU"/>
        </w:rPr>
        <w:t xml:space="preserve"> ребенка</w:t>
      </w:r>
      <w:r w:rsidRPr="00BD44C5">
        <w:rPr>
          <w:rFonts w:ascii="Times New Roman" w:eastAsia="Times New Roman" w:hAnsi="Times New Roman" w:cs="Times New Roman"/>
          <w:i/>
          <w:iCs/>
          <w:color w:val="303F50"/>
          <w:sz w:val="24"/>
          <w:szCs w:val="24"/>
          <w:lang w:eastAsia="ru-RU"/>
        </w:rPr>
        <w:t xml:space="preserve">. </w:t>
      </w:r>
      <w:r w:rsidRPr="00BD44C5">
        <w:rPr>
          <w:rFonts w:ascii="Times New Roman" w:eastAsia="Times New Roman" w:hAnsi="Times New Roman" w:cs="Times New Roman"/>
          <w:b/>
          <w:bCs/>
          <w:color w:val="303F50"/>
          <w:sz w:val="24"/>
          <w:szCs w:val="24"/>
          <w:lang w:eastAsia="ru-RU"/>
        </w:rPr>
        <w:t>Педагог-психолог:</w:t>
      </w:r>
      <w:r w:rsidRPr="00BD44C5">
        <w:rPr>
          <w:rFonts w:ascii="Times New Roman" w:eastAsia="Times New Roman" w:hAnsi="Times New Roman" w:cs="Times New Roman"/>
          <w:color w:val="303F50"/>
          <w:sz w:val="24"/>
          <w:szCs w:val="24"/>
          <w:lang w:eastAsia="ru-RU"/>
        </w:rPr>
        <w:t>  Предлагаю устроиться удобнее и послушать мини-лекцию о наших шустриках.</w:t>
      </w:r>
    </w:p>
    <w:p w:rsidR="00BD44C5" w:rsidRPr="00BD44C5" w:rsidRDefault="00BD44C5" w:rsidP="00BD44C5">
      <w:pPr>
        <w:shd w:val="clear" w:color="auto" w:fill="FFFFFF"/>
        <w:spacing w:before="90" w:after="90"/>
        <w:rPr>
          <w:rFonts w:ascii="Times New Roman" w:eastAsia="Times New Roman" w:hAnsi="Times New Roman" w:cs="Times New Roman"/>
          <w:color w:val="303F50"/>
          <w:sz w:val="24"/>
          <w:szCs w:val="24"/>
          <w:lang w:eastAsia="ru-RU"/>
        </w:rPr>
      </w:pPr>
      <w:r w:rsidRPr="00BD44C5">
        <w:rPr>
          <w:rFonts w:ascii="Times New Roman" w:eastAsia="Times New Roman" w:hAnsi="Times New Roman" w:cs="Times New Roman"/>
          <w:color w:val="303F50"/>
          <w:sz w:val="24"/>
          <w:szCs w:val="24"/>
          <w:lang w:eastAsia="ru-RU"/>
        </w:rPr>
        <w:t xml:space="preserve">В основе изменения поведения дошкольника в сторону </w:t>
      </w:r>
      <w:proofErr w:type="spellStart"/>
      <w:r w:rsidRPr="00BD44C5">
        <w:rPr>
          <w:rFonts w:ascii="Times New Roman" w:eastAsia="Times New Roman" w:hAnsi="Times New Roman" w:cs="Times New Roman"/>
          <w:color w:val="303F50"/>
          <w:sz w:val="24"/>
          <w:szCs w:val="24"/>
          <w:lang w:eastAsia="ru-RU"/>
        </w:rPr>
        <w:t>гипердинамического</w:t>
      </w:r>
      <w:proofErr w:type="spellEnd"/>
      <w:r w:rsidRPr="00BD44C5">
        <w:rPr>
          <w:rFonts w:ascii="Times New Roman" w:eastAsia="Times New Roman" w:hAnsi="Times New Roman" w:cs="Times New Roman"/>
          <w:color w:val="303F50"/>
          <w:sz w:val="24"/>
          <w:szCs w:val="24"/>
          <w:lang w:eastAsia="ru-RU"/>
        </w:rPr>
        <w:t xml:space="preserve"> развития лежат врожденные нарушения деятельности центральной нервной системы, минимальные поражения головного мозга, родовые травмы различной тяжести, кислородное голодание плода во время беременности, некоторые перенесенные матерью заболевания. Такие минимальные мозговые дисфункции не всегда проявляются с первых дней жизни, но в принципе отчетливо заметны уже на первом году, а их последствия сказываются вплоть до 10-12-летнего возраста, но наиболее ярко - в дошкольном детстве. По данным медиков, подобные отклонения наблюдаются у каждого пятого - шестого ребенка.</w:t>
      </w:r>
    </w:p>
    <w:p w:rsidR="00BD44C5" w:rsidRPr="00BD44C5" w:rsidRDefault="00BD44C5" w:rsidP="00BD44C5">
      <w:pPr>
        <w:shd w:val="clear" w:color="auto" w:fill="FFFFFF"/>
        <w:spacing w:before="90" w:after="90"/>
        <w:rPr>
          <w:rFonts w:ascii="Times New Roman" w:eastAsia="Times New Roman" w:hAnsi="Times New Roman" w:cs="Times New Roman"/>
          <w:color w:val="303F50"/>
          <w:sz w:val="24"/>
          <w:szCs w:val="24"/>
          <w:lang w:eastAsia="ru-RU"/>
        </w:rPr>
      </w:pPr>
      <w:r w:rsidRPr="00BD44C5">
        <w:rPr>
          <w:rFonts w:ascii="Times New Roman" w:eastAsia="Times New Roman" w:hAnsi="Times New Roman" w:cs="Times New Roman"/>
          <w:color w:val="303F50"/>
          <w:sz w:val="24"/>
          <w:szCs w:val="24"/>
          <w:lang w:eastAsia="ru-RU"/>
        </w:rPr>
        <w:t>Активные, шумные, подвижные дети - их часто называют «шустриками» - привлекают к себе внимание всех, кто их видит и слышит. Основные признаки этого синдрома - двигательная расторможенность, чрезвычайная подвижность, неспособность к точным движениям, отвлекаемость, невнимательность, неумение сосредоточиться на чем-либо. Пребывая в постоянном движении, «шустрик» обо что-нибудь стукается, набивает синяки и шишки — и тут же о них забывает, увлеченный быстротекущим процессом жизни. У многих из них снижен болевой порог, почти отсутствует чувство самосохранения. Они всюду лезут, все трогают, роняют, везде устраивают беспорядок. Большинство несчастных случаев происходит именно с такими детьми. Они быстро устают от статичной позы. На занятиях невнимательны, отвлекаются, все теряют, не понимают или путают задания, не доводят до конца.</w:t>
      </w:r>
    </w:p>
    <w:p w:rsidR="00BD44C5" w:rsidRPr="00BD44C5" w:rsidRDefault="00BD44C5" w:rsidP="00BD44C5">
      <w:pPr>
        <w:shd w:val="clear" w:color="auto" w:fill="FFFFFF"/>
        <w:spacing w:before="90" w:after="90"/>
        <w:rPr>
          <w:rFonts w:ascii="Times New Roman" w:eastAsia="Times New Roman" w:hAnsi="Times New Roman" w:cs="Times New Roman"/>
          <w:color w:val="303F50"/>
          <w:sz w:val="24"/>
          <w:szCs w:val="24"/>
          <w:lang w:eastAsia="ru-RU"/>
        </w:rPr>
      </w:pPr>
      <w:r w:rsidRPr="00BD44C5">
        <w:rPr>
          <w:rFonts w:ascii="Times New Roman" w:eastAsia="Times New Roman" w:hAnsi="Times New Roman" w:cs="Times New Roman"/>
          <w:color w:val="303F50"/>
          <w:sz w:val="24"/>
          <w:szCs w:val="24"/>
          <w:lang w:eastAsia="ru-RU"/>
        </w:rPr>
        <w:t>Такие дети бывают нередко раздражительными, вспыльчивыми, эмоционально неустойчивыми. Как правило, им свойственна импульсивность поступков («сначала сделает, а потом подумает»). Это приводит к тому, что ребенок часто попадает в ситуации, опасные для его жизни и здоровья. Раздражительность, импульсивность, неумение управлять своим поведением в игре и общении затрудняют контакты со сверстниками, приводят к деструктивному и агрессивному поведению (в состоянии возбуждения ребенок может сломать попавшийся ему в руки предмет, разорвать или смять тетрадь, книгу).</w:t>
      </w:r>
    </w:p>
    <w:p w:rsidR="00BD44C5" w:rsidRPr="00BD44C5" w:rsidRDefault="00BD44C5" w:rsidP="00BD44C5">
      <w:pPr>
        <w:shd w:val="clear" w:color="auto" w:fill="FFFFFF"/>
        <w:spacing w:before="90" w:after="90"/>
        <w:rPr>
          <w:rFonts w:ascii="Times New Roman" w:eastAsia="Times New Roman" w:hAnsi="Times New Roman" w:cs="Times New Roman"/>
          <w:color w:val="303F50"/>
          <w:sz w:val="24"/>
          <w:szCs w:val="24"/>
          <w:lang w:eastAsia="ru-RU"/>
        </w:rPr>
      </w:pPr>
      <w:r w:rsidRPr="00BD44C5">
        <w:rPr>
          <w:rFonts w:ascii="Times New Roman" w:eastAsia="Times New Roman" w:hAnsi="Times New Roman" w:cs="Times New Roman"/>
          <w:color w:val="303F50"/>
          <w:sz w:val="24"/>
          <w:szCs w:val="24"/>
          <w:lang w:eastAsia="ru-RU"/>
        </w:rPr>
        <w:lastRenderedPageBreak/>
        <w:t>Эмоциональная напряженность, свойственная таким детям, склонность остро переживать трудности, которые возникают при обучении в детском саду, приводит к тому, что у них легко формируются и фиксируются негативная самооценка и враждебность ко всему, связанному с обучением, протестные реакции. Эти вторичные расстройства усугубляют картину, ведут к формированию негативной «Я - концепции» ребенка. Развитие вторичных нарушений в значительной степени зависит от среды, которая окружает его, определяется тем, насколько взрослые способны понять трудности, возникающие из-за болезненно повышенной активности и эмоциональной неуравновешенности ребенка, и создать условия для их коррекции в атмосфере доброжелательного внимания и поддержки.</w:t>
      </w:r>
    </w:p>
    <w:p w:rsidR="00BD44C5" w:rsidRPr="00BD44C5" w:rsidRDefault="00BD44C5" w:rsidP="00BD44C5">
      <w:pPr>
        <w:shd w:val="clear" w:color="auto" w:fill="FFFFFF"/>
        <w:spacing w:before="90" w:after="90"/>
        <w:rPr>
          <w:rFonts w:ascii="Times New Roman" w:eastAsia="Times New Roman" w:hAnsi="Times New Roman" w:cs="Times New Roman"/>
          <w:color w:val="303F50"/>
          <w:sz w:val="24"/>
          <w:szCs w:val="24"/>
          <w:lang w:eastAsia="ru-RU"/>
        </w:rPr>
      </w:pPr>
      <w:r w:rsidRPr="00BD44C5">
        <w:rPr>
          <w:rFonts w:ascii="Times New Roman" w:eastAsia="Times New Roman" w:hAnsi="Times New Roman" w:cs="Times New Roman"/>
          <w:color w:val="303F50"/>
          <w:sz w:val="24"/>
          <w:szCs w:val="24"/>
          <w:lang w:eastAsia="ru-RU"/>
        </w:rPr>
        <w:t xml:space="preserve">Чтобы снизить врожденную возбудимость ребенка, родители (возможно, после дополнительной консультации с невропатологом) могут использовать, например, </w:t>
      </w:r>
      <w:proofErr w:type="spellStart"/>
      <w:r w:rsidRPr="00BD44C5">
        <w:rPr>
          <w:rFonts w:ascii="Times New Roman" w:eastAsia="Times New Roman" w:hAnsi="Times New Roman" w:cs="Times New Roman"/>
          <w:color w:val="303F50"/>
          <w:sz w:val="24"/>
          <w:szCs w:val="24"/>
          <w:lang w:eastAsia="ru-RU"/>
        </w:rPr>
        <w:t>траволечение</w:t>
      </w:r>
      <w:proofErr w:type="spellEnd"/>
      <w:r w:rsidRPr="00BD44C5">
        <w:rPr>
          <w:rFonts w:ascii="Times New Roman" w:eastAsia="Times New Roman" w:hAnsi="Times New Roman" w:cs="Times New Roman"/>
          <w:color w:val="303F50"/>
          <w:sz w:val="24"/>
          <w:szCs w:val="24"/>
          <w:lang w:eastAsia="ru-RU"/>
        </w:rPr>
        <w:t>, легкий массаж перед сном, ванны с солями и травами, ароматерапию.</w:t>
      </w:r>
    </w:p>
    <w:p w:rsidR="00BD44C5" w:rsidRPr="00BD44C5" w:rsidRDefault="00BD44C5" w:rsidP="00BD44C5">
      <w:pPr>
        <w:shd w:val="clear" w:color="auto" w:fill="FFFFFF"/>
        <w:spacing w:before="90" w:after="90"/>
        <w:rPr>
          <w:rFonts w:ascii="Times New Roman" w:eastAsia="Times New Roman" w:hAnsi="Times New Roman" w:cs="Times New Roman"/>
          <w:color w:val="303F50"/>
          <w:sz w:val="24"/>
          <w:szCs w:val="24"/>
          <w:lang w:eastAsia="ru-RU"/>
        </w:rPr>
      </w:pPr>
      <w:r w:rsidRPr="00BD44C5">
        <w:rPr>
          <w:rFonts w:ascii="Times New Roman" w:eastAsia="Times New Roman" w:hAnsi="Times New Roman" w:cs="Times New Roman"/>
          <w:color w:val="303F50"/>
          <w:sz w:val="24"/>
          <w:szCs w:val="24"/>
          <w:lang w:eastAsia="ru-RU"/>
        </w:rPr>
        <w:t xml:space="preserve">С </w:t>
      </w:r>
      <w:proofErr w:type="spellStart"/>
      <w:r w:rsidRPr="00BD44C5">
        <w:rPr>
          <w:rFonts w:ascii="Times New Roman" w:eastAsia="Times New Roman" w:hAnsi="Times New Roman" w:cs="Times New Roman"/>
          <w:color w:val="303F50"/>
          <w:sz w:val="24"/>
          <w:szCs w:val="24"/>
          <w:lang w:eastAsia="ru-RU"/>
        </w:rPr>
        <w:t>гиперактивным</w:t>
      </w:r>
      <w:proofErr w:type="spellEnd"/>
      <w:r w:rsidRPr="00BD44C5">
        <w:rPr>
          <w:rFonts w:ascii="Times New Roman" w:eastAsia="Times New Roman" w:hAnsi="Times New Roman" w:cs="Times New Roman"/>
          <w:color w:val="303F50"/>
          <w:sz w:val="24"/>
          <w:szCs w:val="24"/>
          <w:lang w:eastAsia="ru-RU"/>
        </w:rPr>
        <w:t xml:space="preserve"> ребенком необходимо общаться мягко, спокойно. Если взрослый выполняет вместе с ним учебное задание, желательно избегать как криков и приказаний, так и восторженных интонаций, эмоционально приподнятого тона. </w:t>
      </w:r>
      <w:proofErr w:type="spellStart"/>
      <w:r w:rsidRPr="00BD44C5">
        <w:rPr>
          <w:rFonts w:ascii="Times New Roman" w:eastAsia="Times New Roman" w:hAnsi="Times New Roman" w:cs="Times New Roman"/>
          <w:color w:val="303F50"/>
          <w:sz w:val="24"/>
          <w:szCs w:val="24"/>
          <w:lang w:eastAsia="ru-RU"/>
        </w:rPr>
        <w:t>Гиперактивный</w:t>
      </w:r>
      <w:proofErr w:type="spellEnd"/>
      <w:r w:rsidRPr="00BD44C5">
        <w:rPr>
          <w:rFonts w:ascii="Times New Roman" w:eastAsia="Times New Roman" w:hAnsi="Times New Roman" w:cs="Times New Roman"/>
          <w:color w:val="303F50"/>
          <w:sz w:val="24"/>
          <w:szCs w:val="24"/>
          <w:lang w:eastAsia="ru-RU"/>
        </w:rPr>
        <w:t xml:space="preserve"> ребенок, будучи чувствительным и восприимчивым, скорее всего, быстро присоединится к настроению взрослого. Родительские эмоции станут препятствием для эффективных действий.</w:t>
      </w:r>
    </w:p>
    <w:p w:rsidR="00BD44C5" w:rsidRPr="00BD44C5" w:rsidRDefault="00BD44C5" w:rsidP="00BD44C5">
      <w:pPr>
        <w:shd w:val="clear" w:color="auto" w:fill="FFFFFF"/>
        <w:spacing w:before="90" w:after="90"/>
        <w:rPr>
          <w:rFonts w:ascii="Times New Roman" w:eastAsia="Times New Roman" w:hAnsi="Times New Roman" w:cs="Times New Roman"/>
          <w:color w:val="303F50"/>
          <w:sz w:val="24"/>
          <w:szCs w:val="24"/>
          <w:lang w:eastAsia="ru-RU"/>
        </w:rPr>
      </w:pPr>
      <w:r w:rsidRPr="00BD44C5">
        <w:rPr>
          <w:rFonts w:ascii="Times New Roman" w:eastAsia="Times New Roman" w:hAnsi="Times New Roman" w:cs="Times New Roman"/>
          <w:color w:val="303F50"/>
          <w:sz w:val="24"/>
          <w:szCs w:val="24"/>
          <w:lang w:eastAsia="ru-RU"/>
        </w:rPr>
        <w:t>Необходимо приучать детей к усидчивости постепенно, чаще предлагать им занятия, требующие терпения, и такие же игры. Полезны всевозможные раскраски, мозаика, аппликации, конструкторы, настольные игры для нескольких участников, так как в этом случае соревновательный мотив способствует поддержанию интереса к игре у азартного «шустрика».</w:t>
      </w:r>
    </w:p>
    <w:p w:rsidR="00BD44C5" w:rsidRPr="00BD44C5" w:rsidRDefault="00BD44C5" w:rsidP="00BD44C5">
      <w:pPr>
        <w:shd w:val="clear" w:color="auto" w:fill="FFFFFF"/>
        <w:spacing w:before="90" w:after="90"/>
        <w:rPr>
          <w:rFonts w:ascii="Times New Roman" w:eastAsia="Times New Roman" w:hAnsi="Times New Roman" w:cs="Times New Roman"/>
          <w:color w:val="303F50"/>
          <w:sz w:val="24"/>
          <w:szCs w:val="24"/>
          <w:lang w:eastAsia="ru-RU"/>
        </w:rPr>
      </w:pPr>
      <w:r w:rsidRPr="00BD44C5">
        <w:rPr>
          <w:rFonts w:ascii="Times New Roman" w:eastAsia="Times New Roman" w:hAnsi="Times New Roman" w:cs="Times New Roman"/>
          <w:color w:val="303F50"/>
          <w:sz w:val="24"/>
          <w:szCs w:val="24"/>
          <w:lang w:eastAsia="ru-RU"/>
        </w:rPr>
        <w:t xml:space="preserve">Соблюдение дома четкого распорядка дня - еще одно из важнейших условий взаимодействия с </w:t>
      </w:r>
      <w:proofErr w:type="spellStart"/>
      <w:r w:rsidRPr="00BD44C5">
        <w:rPr>
          <w:rFonts w:ascii="Times New Roman" w:eastAsia="Times New Roman" w:hAnsi="Times New Roman" w:cs="Times New Roman"/>
          <w:color w:val="303F50"/>
          <w:sz w:val="24"/>
          <w:szCs w:val="24"/>
          <w:lang w:eastAsia="ru-RU"/>
        </w:rPr>
        <w:t>гиперактивным</w:t>
      </w:r>
      <w:proofErr w:type="spellEnd"/>
      <w:r w:rsidRPr="00BD44C5">
        <w:rPr>
          <w:rFonts w:ascii="Times New Roman" w:eastAsia="Times New Roman" w:hAnsi="Times New Roman" w:cs="Times New Roman"/>
          <w:color w:val="303F50"/>
          <w:sz w:val="24"/>
          <w:szCs w:val="24"/>
          <w:lang w:eastAsia="ru-RU"/>
        </w:rPr>
        <w:t xml:space="preserve"> ребенком. И прием пищи, и прогулки, выполнение домашних заданий необходимо осуществлять в одно и то же привычное для ребенка время. Чтобы предотвратить перевозбуждение, ребенок должен ложиться спать в строго определенное время, причем продолжительность сна должна быть достаточной для восстановления сил. По возможности надо оградить </w:t>
      </w:r>
      <w:proofErr w:type="spellStart"/>
      <w:r w:rsidRPr="00BD44C5">
        <w:rPr>
          <w:rFonts w:ascii="Times New Roman" w:eastAsia="Times New Roman" w:hAnsi="Times New Roman" w:cs="Times New Roman"/>
          <w:color w:val="303F50"/>
          <w:sz w:val="24"/>
          <w:szCs w:val="24"/>
          <w:lang w:eastAsia="ru-RU"/>
        </w:rPr>
        <w:t>гиперактивного</w:t>
      </w:r>
      <w:proofErr w:type="spellEnd"/>
      <w:r w:rsidRPr="00BD44C5">
        <w:rPr>
          <w:rFonts w:ascii="Times New Roman" w:eastAsia="Times New Roman" w:hAnsi="Times New Roman" w:cs="Times New Roman"/>
          <w:color w:val="303F50"/>
          <w:sz w:val="24"/>
          <w:szCs w:val="24"/>
          <w:lang w:eastAsia="ru-RU"/>
        </w:rPr>
        <w:t xml:space="preserve"> ребенка от длительных занятий на компьютере и от просмотра телевизионных передач, особенно способствующих эмоциональному возбуждению. </w:t>
      </w:r>
      <w:proofErr w:type="spellStart"/>
      <w:r w:rsidRPr="00BD44C5">
        <w:rPr>
          <w:rFonts w:ascii="Times New Roman" w:eastAsia="Times New Roman" w:hAnsi="Times New Roman" w:cs="Times New Roman"/>
          <w:color w:val="303F50"/>
          <w:sz w:val="24"/>
          <w:szCs w:val="24"/>
          <w:lang w:eastAsia="ru-RU"/>
        </w:rPr>
        <w:t>Гиперактивному</w:t>
      </w:r>
      <w:proofErr w:type="spellEnd"/>
      <w:r w:rsidRPr="00BD44C5">
        <w:rPr>
          <w:rFonts w:ascii="Times New Roman" w:eastAsia="Times New Roman" w:hAnsi="Times New Roman" w:cs="Times New Roman"/>
          <w:color w:val="303F50"/>
          <w:sz w:val="24"/>
          <w:szCs w:val="24"/>
          <w:lang w:eastAsia="ru-RU"/>
        </w:rPr>
        <w:t xml:space="preserve"> ребенку полезны спокойные прогулки перед сном, во время которых родители имеют возможность откровенно поговорить с ребенком наедине, узнать о его проблемах. А свежий воздух и размеренный шаг помогут ребенку успокоиться.</w:t>
      </w:r>
    </w:p>
    <w:p w:rsidR="00BD44C5" w:rsidRPr="00BD44C5" w:rsidRDefault="00BD44C5" w:rsidP="00BD44C5">
      <w:pPr>
        <w:shd w:val="clear" w:color="auto" w:fill="FFFFFF"/>
        <w:spacing w:before="90" w:after="90"/>
        <w:rPr>
          <w:rFonts w:ascii="Times New Roman" w:eastAsia="Times New Roman" w:hAnsi="Times New Roman" w:cs="Times New Roman"/>
          <w:color w:val="303F50"/>
          <w:sz w:val="24"/>
          <w:szCs w:val="24"/>
          <w:lang w:eastAsia="ru-RU"/>
        </w:rPr>
      </w:pPr>
      <w:r w:rsidRPr="00BD44C5">
        <w:rPr>
          <w:rFonts w:ascii="Times New Roman" w:eastAsia="Times New Roman" w:hAnsi="Times New Roman" w:cs="Times New Roman"/>
          <w:color w:val="303F50"/>
          <w:sz w:val="24"/>
          <w:szCs w:val="24"/>
          <w:lang w:eastAsia="ru-RU"/>
        </w:rPr>
        <w:t xml:space="preserve">У «шустриков» особенное мышление. До 6-8 лет для них характерно наглядно-действенное мышление, т.е. им необходимо все потрогать, подвигать, только в практическом действии они могут представить себе его результат. Планирование действий, оценка ситуации, ориентировка в ней, связь производимых действий с предполагаемыми результатами для «шустриков» долго остаются недоступными. Они не способны к выполнению заданий с отдаленным результатом. С ними все надо делать вместе: обсудить цель, проговорить все действия, ведущие к ней. Важно, чтобы ребенок делал вывод на основе личного опыта, после предметного действия, а не просто обсуждал </w:t>
      </w:r>
      <w:proofErr w:type="gramStart"/>
      <w:r w:rsidRPr="00BD44C5">
        <w:rPr>
          <w:rFonts w:ascii="Times New Roman" w:eastAsia="Times New Roman" w:hAnsi="Times New Roman" w:cs="Times New Roman"/>
          <w:color w:val="303F50"/>
          <w:sz w:val="24"/>
          <w:szCs w:val="24"/>
          <w:lang w:eastAsia="ru-RU"/>
        </w:rPr>
        <w:t>со</w:t>
      </w:r>
      <w:proofErr w:type="gramEnd"/>
      <w:r w:rsidRPr="00BD44C5">
        <w:rPr>
          <w:rFonts w:ascii="Times New Roman" w:eastAsia="Times New Roman" w:hAnsi="Times New Roman" w:cs="Times New Roman"/>
          <w:color w:val="303F50"/>
          <w:sz w:val="24"/>
          <w:szCs w:val="24"/>
          <w:lang w:eastAsia="ru-RU"/>
        </w:rPr>
        <w:t xml:space="preserve"> взрослым задание.</w:t>
      </w:r>
    </w:p>
    <w:p w:rsidR="00BD44C5" w:rsidRPr="00BD44C5" w:rsidRDefault="00BD44C5" w:rsidP="00BD44C5">
      <w:pPr>
        <w:shd w:val="clear" w:color="auto" w:fill="FFFFFF"/>
        <w:spacing w:before="90" w:after="90"/>
        <w:rPr>
          <w:rFonts w:ascii="Times New Roman" w:eastAsia="Times New Roman" w:hAnsi="Times New Roman" w:cs="Times New Roman"/>
          <w:color w:val="303F50"/>
          <w:sz w:val="24"/>
          <w:szCs w:val="24"/>
          <w:lang w:eastAsia="ru-RU"/>
        </w:rPr>
      </w:pPr>
      <w:r w:rsidRPr="00BD44C5">
        <w:rPr>
          <w:rFonts w:ascii="Times New Roman" w:eastAsia="Times New Roman" w:hAnsi="Times New Roman" w:cs="Times New Roman"/>
          <w:b/>
          <w:bCs/>
          <w:color w:val="303F50"/>
          <w:sz w:val="24"/>
          <w:szCs w:val="24"/>
          <w:lang w:eastAsia="ru-RU"/>
        </w:rPr>
        <w:t>Педагог-психолог:</w:t>
      </w:r>
      <w:r w:rsidRPr="00BD44C5">
        <w:rPr>
          <w:rFonts w:ascii="Times New Roman" w:eastAsia="Times New Roman" w:hAnsi="Times New Roman" w:cs="Times New Roman"/>
          <w:color w:val="303F50"/>
          <w:sz w:val="24"/>
          <w:szCs w:val="24"/>
          <w:lang w:eastAsia="ru-RU"/>
        </w:rPr>
        <w:t> А вот и следующий остров «Конструктивных решений».</w:t>
      </w:r>
    </w:p>
    <w:p w:rsidR="00BD44C5" w:rsidRPr="00BD44C5" w:rsidRDefault="00BD44C5" w:rsidP="006C5549">
      <w:pPr>
        <w:shd w:val="clear" w:color="auto" w:fill="FFFFFF"/>
        <w:spacing w:before="90" w:after="90"/>
        <w:rPr>
          <w:rFonts w:ascii="Times New Roman" w:eastAsia="Times New Roman" w:hAnsi="Times New Roman" w:cs="Times New Roman"/>
          <w:color w:val="303F50"/>
          <w:sz w:val="24"/>
          <w:szCs w:val="24"/>
          <w:lang w:eastAsia="ru-RU"/>
        </w:rPr>
      </w:pPr>
      <w:r w:rsidRPr="00BD44C5">
        <w:rPr>
          <w:rFonts w:ascii="Times New Roman" w:eastAsia="Times New Roman" w:hAnsi="Times New Roman" w:cs="Times New Roman"/>
          <w:color w:val="303F50"/>
          <w:sz w:val="24"/>
          <w:szCs w:val="24"/>
          <w:lang w:eastAsia="ru-RU"/>
        </w:rPr>
        <w:t xml:space="preserve">Уважаемые родители, предлагаем Вам рассмотреть алгоритм решения проблем, возникающих в ходе воспитания </w:t>
      </w:r>
      <w:proofErr w:type="spellStart"/>
      <w:r w:rsidRPr="00BD44C5">
        <w:rPr>
          <w:rFonts w:ascii="Times New Roman" w:eastAsia="Times New Roman" w:hAnsi="Times New Roman" w:cs="Times New Roman"/>
          <w:color w:val="303F50"/>
          <w:sz w:val="24"/>
          <w:szCs w:val="24"/>
          <w:lang w:eastAsia="ru-RU"/>
        </w:rPr>
        <w:t>гиперактивного</w:t>
      </w:r>
      <w:proofErr w:type="spellEnd"/>
      <w:r w:rsidRPr="00BD44C5">
        <w:rPr>
          <w:rFonts w:ascii="Times New Roman" w:eastAsia="Times New Roman" w:hAnsi="Times New Roman" w:cs="Times New Roman"/>
          <w:color w:val="303F50"/>
          <w:sz w:val="24"/>
          <w:szCs w:val="24"/>
          <w:lang w:eastAsia="ru-RU"/>
        </w:rPr>
        <w:t xml:space="preserve"> ребенка. Главное, что должны понять родители - проблема должна решаться не «целиком» и быстро, а последовательно </w:t>
      </w:r>
    </w:p>
    <w:p w:rsidR="00BD44C5" w:rsidRPr="00BD44C5" w:rsidRDefault="00BD44C5" w:rsidP="00BD44C5">
      <w:pPr>
        <w:shd w:val="clear" w:color="auto" w:fill="FFFFFF"/>
        <w:spacing w:before="90" w:after="90"/>
        <w:rPr>
          <w:rFonts w:ascii="Times New Roman" w:eastAsia="Times New Roman" w:hAnsi="Times New Roman" w:cs="Times New Roman"/>
          <w:b/>
          <w:bCs/>
          <w:color w:val="303F50"/>
          <w:sz w:val="24"/>
          <w:szCs w:val="24"/>
          <w:lang w:eastAsia="ru-RU"/>
        </w:rPr>
      </w:pPr>
      <w:r w:rsidRPr="00BD44C5">
        <w:rPr>
          <w:rFonts w:ascii="Times New Roman" w:eastAsia="Times New Roman" w:hAnsi="Times New Roman" w:cs="Times New Roman"/>
          <w:b/>
          <w:bCs/>
          <w:color w:val="303F50"/>
          <w:sz w:val="24"/>
          <w:szCs w:val="24"/>
          <w:lang w:eastAsia="ru-RU"/>
        </w:rPr>
        <w:t>3. Заключительная часть.</w:t>
      </w:r>
    </w:p>
    <w:p w:rsidR="00BD44C5" w:rsidRPr="00BD44C5" w:rsidRDefault="00BD44C5" w:rsidP="00BD44C5">
      <w:pPr>
        <w:shd w:val="clear" w:color="auto" w:fill="FFFFFF"/>
        <w:spacing w:before="90" w:after="90"/>
        <w:rPr>
          <w:rFonts w:ascii="Times New Roman" w:eastAsia="Times New Roman" w:hAnsi="Times New Roman" w:cs="Times New Roman"/>
          <w:color w:val="303F50"/>
          <w:sz w:val="24"/>
          <w:szCs w:val="24"/>
          <w:lang w:eastAsia="ru-RU"/>
        </w:rPr>
      </w:pPr>
      <w:r w:rsidRPr="00BD44C5">
        <w:rPr>
          <w:rFonts w:ascii="Times New Roman" w:eastAsia="Times New Roman" w:hAnsi="Times New Roman" w:cs="Times New Roman"/>
          <w:b/>
          <w:bCs/>
          <w:color w:val="303F50"/>
          <w:sz w:val="24"/>
          <w:szCs w:val="24"/>
          <w:lang w:eastAsia="ru-RU"/>
        </w:rPr>
        <w:t>Педагог-психолог:</w:t>
      </w:r>
      <w:r w:rsidRPr="00BD44C5">
        <w:rPr>
          <w:rFonts w:ascii="Times New Roman" w:eastAsia="Times New Roman" w:hAnsi="Times New Roman" w:cs="Times New Roman"/>
          <w:color w:val="303F50"/>
          <w:sz w:val="24"/>
          <w:szCs w:val="24"/>
          <w:lang w:eastAsia="ru-RU"/>
        </w:rPr>
        <w:t xml:space="preserve"> На этом наш круиз по океану </w:t>
      </w:r>
      <w:proofErr w:type="spellStart"/>
      <w:r w:rsidRPr="00BD44C5">
        <w:rPr>
          <w:rFonts w:ascii="Times New Roman" w:eastAsia="Times New Roman" w:hAnsi="Times New Roman" w:cs="Times New Roman"/>
          <w:color w:val="303F50"/>
          <w:sz w:val="24"/>
          <w:szCs w:val="24"/>
          <w:lang w:eastAsia="ru-RU"/>
        </w:rPr>
        <w:t>Гиперактивности</w:t>
      </w:r>
      <w:proofErr w:type="spellEnd"/>
      <w:r w:rsidRPr="00BD44C5">
        <w:rPr>
          <w:rFonts w:ascii="Times New Roman" w:eastAsia="Times New Roman" w:hAnsi="Times New Roman" w:cs="Times New Roman"/>
          <w:color w:val="303F50"/>
          <w:sz w:val="24"/>
          <w:szCs w:val="24"/>
          <w:lang w:eastAsia="ru-RU"/>
        </w:rPr>
        <w:t xml:space="preserve"> подошел к концу. Мы благополучно вернулись домой. После путешествия нам всегда хочется поделиться своими эмоциями. Давайте и мы, передавая друг другу символ сегодняшнего мероприятия (бумажный кораблик), поделимся своими впечатлениями. Что Вы сегодня узнали нового, что запомнилось больше всего, что Вы примите к сведению после нашего путешествия.</w:t>
      </w:r>
    </w:p>
    <w:p w:rsidR="00BD44C5" w:rsidRPr="00BD44C5" w:rsidRDefault="00BD44C5" w:rsidP="00BD44C5">
      <w:pPr>
        <w:shd w:val="clear" w:color="auto" w:fill="FFFFFF"/>
        <w:spacing w:before="90" w:after="90"/>
        <w:rPr>
          <w:rFonts w:ascii="Times New Roman" w:eastAsia="Times New Roman" w:hAnsi="Times New Roman" w:cs="Times New Roman"/>
          <w:i/>
          <w:iCs/>
          <w:color w:val="303F50"/>
          <w:sz w:val="24"/>
          <w:szCs w:val="24"/>
          <w:lang w:eastAsia="ru-RU"/>
        </w:rPr>
      </w:pPr>
      <w:r w:rsidRPr="00BD44C5">
        <w:rPr>
          <w:rFonts w:ascii="Times New Roman" w:eastAsia="Times New Roman" w:hAnsi="Times New Roman" w:cs="Times New Roman"/>
          <w:i/>
          <w:iCs/>
          <w:color w:val="303F50"/>
          <w:sz w:val="24"/>
          <w:szCs w:val="24"/>
          <w:lang w:eastAsia="ru-RU"/>
        </w:rPr>
        <w:t>Все участники семинара подводят итоги мероприятия, высказываются.</w:t>
      </w:r>
    </w:p>
    <w:p w:rsidR="00BD44C5" w:rsidRPr="00BD44C5" w:rsidRDefault="009E1AAF" w:rsidP="00BD44C5">
      <w:pPr>
        <w:shd w:val="clear" w:color="auto" w:fill="FFFFFF"/>
        <w:spacing w:before="90" w:after="90"/>
        <w:rPr>
          <w:rFonts w:ascii="Times New Roman" w:eastAsia="Times New Roman" w:hAnsi="Times New Roman" w:cs="Times New Roman"/>
          <w:color w:val="303F50"/>
          <w:sz w:val="24"/>
          <w:szCs w:val="24"/>
          <w:lang w:eastAsia="ru-RU"/>
        </w:rPr>
      </w:pPr>
      <w:r>
        <w:rPr>
          <w:rFonts w:ascii="Times New Roman" w:eastAsia="Times New Roman" w:hAnsi="Times New Roman" w:cs="Times New Roman"/>
          <w:noProof/>
          <w:color w:val="303F50"/>
          <w:sz w:val="24"/>
          <w:szCs w:val="24"/>
          <w:lang w:eastAsia="ru-RU"/>
        </w:rPr>
        <w:lastRenderedPageBreak/>
        <w:drawing>
          <wp:inline distT="0" distB="0" distL="0" distR="0">
            <wp:extent cx="6299835" cy="3546583"/>
            <wp:effectExtent l="0" t="0" r="5715" b="0"/>
            <wp:docPr id="1" name="Рисунок 1" descr="C:\Users\ПК\Desktop\IMG-20191214-WA013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ПК\Desktop\IMG-20191214-WA0138.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299835" cy="3546583"/>
                    </a:xfrm>
                    <a:prstGeom prst="rect">
                      <a:avLst/>
                    </a:prstGeom>
                    <a:noFill/>
                    <a:ln>
                      <a:noFill/>
                    </a:ln>
                  </pic:spPr>
                </pic:pic>
              </a:graphicData>
            </a:graphic>
          </wp:inline>
        </w:drawing>
      </w:r>
      <w:bookmarkStart w:id="0" w:name="_GoBack"/>
      <w:bookmarkEnd w:id="0"/>
      <w:r w:rsidR="00BD44C5" w:rsidRPr="00BD44C5">
        <w:rPr>
          <w:rFonts w:ascii="Times New Roman" w:eastAsia="Times New Roman" w:hAnsi="Times New Roman" w:cs="Times New Roman"/>
          <w:color w:val="303F50"/>
          <w:sz w:val="24"/>
          <w:szCs w:val="24"/>
          <w:lang w:eastAsia="ru-RU"/>
        </w:rPr>
        <w:t> </w:t>
      </w:r>
    </w:p>
    <w:p w:rsidR="0010688B" w:rsidRPr="00170B33" w:rsidRDefault="00170B33">
      <w:pPr>
        <w:rPr>
          <w:rFonts w:ascii="Times New Roman" w:hAnsi="Times New Roman" w:cs="Times New Roman"/>
          <w:sz w:val="24"/>
          <w:szCs w:val="24"/>
        </w:rPr>
      </w:pPr>
      <w:r w:rsidRPr="00170B33">
        <w:rPr>
          <w:rFonts w:ascii="Times New Roman" w:hAnsi="Times New Roman" w:cs="Times New Roman"/>
          <w:sz w:val="24"/>
          <w:szCs w:val="24"/>
        </w:rPr>
        <w:t>Психолог – консультант:   ___________________    /</w:t>
      </w:r>
      <w:proofErr w:type="spellStart"/>
      <w:r w:rsidRPr="00170B33">
        <w:rPr>
          <w:rFonts w:ascii="Times New Roman" w:hAnsi="Times New Roman" w:cs="Times New Roman"/>
          <w:sz w:val="24"/>
          <w:szCs w:val="24"/>
        </w:rPr>
        <w:t>Дакашева</w:t>
      </w:r>
      <w:proofErr w:type="spellEnd"/>
      <w:r w:rsidRPr="00170B33">
        <w:rPr>
          <w:rFonts w:ascii="Times New Roman" w:hAnsi="Times New Roman" w:cs="Times New Roman"/>
          <w:sz w:val="24"/>
          <w:szCs w:val="24"/>
        </w:rPr>
        <w:t xml:space="preserve"> Л.А./</w:t>
      </w:r>
    </w:p>
    <w:sectPr w:rsidR="0010688B" w:rsidRPr="00170B33" w:rsidSect="007F1991">
      <w:pgSz w:w="11906" w:h="16838"/>
      <w:pgMar w:top="142" w:right="851" w:bottom="56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B411EA"/>
    <w:multiLevelType w:val="multilevel"/>
    <w:tmpl w:val="E152AA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A8B1329"/>
    <w:multiLevelType w:val="multilevel"/>
    <w:tmpl w:val="871262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2875531"/>
    <w:multiLevelType w:val="multilevel"/>
    <w:tmpl w:val="F89052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44C5"/>
    <w:rsid w:val="000C2C4A"/>
    <w:rsid w:val="0010688B"/>
    <w:rsid w:val="00170B33"/>
    <w:rsid w:val="001F5BDF"/>
    <w:rsid w:val="006C5549"/>
    <w:rsid w:val="007F1991"/>
    <w:rsid w:val="009E1AAF"/>
    <w:rsid w:val="00BD44C5"/>
    <w:rsid w:val="00CD1CE9"/>
    <w:rsid w:val="00ED4022"/>
    <w:rsid w:val="00FF6E5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8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C2C4A"/>
  </w:style>
  <w:style w:type="paragraph" w:styleId="1">
    <w:name w:val="heading 1"/>
    <w:basedOn w:val="a"/>
    <w:next w:val="a"/>
    <w:link w:val="10"/>
    <w:uiPriority w:val="9"/>
    <w:qFormat/>
    <w:rsid w:val="000C2C4A"/>
    <w:pPr>
      <w:keepNext/>
      <w:keepLines/>
      <w:spacing w:before="480" w:after="0"/>
      <w:outlineLvl w:val="0"/>
    </w:pPr>
    <w:rPr>
      <w:rFonts w:asciiTheme="majorHAnsi" w:eastAsiaTheme="majorEastAsia" w:hAnsiTheme="majorHAnsi" w:cstheme="majorBidi"/>
      <w:b/>
      <w:bCs/>
      <w:color w:val="365F91" w:themeColor="accent1" w:themeShade="BF"/>
      <w:sz w:val="28"/>
      <w:szCs w:val="28"/>
      <w:lang w:val="en-US"/>
    </w:rPr>
  </w:style>
  <w:style w:type="paragraph" w:styleId="2">
    <w:name w:val="heading 2"/>
    <w:basedOn w:val="a"/>
    <w:next w:val="a"/>
    <w:link w:val="20"/>
    <w:uiPriority w:val="9"/>
    <w:semiHidden/>
    <w:unhideWhenUsed/>
    <w:qFormat/>
    <w:rsid w:val="000C2C4A"/>
    <w:pPr>
      <w:keepNext/>
      <w:keepLines/>
      <w:spacing w:before="200" w:after="0"/>
      <w:outlineLvl w:val="1"/>
    </w:pPr>
    <w:rPr>
      <w:rFonts w:asciiTheme="majorHAnsi" w:eastAsiaTheme="majorEastAsia" w:hAnsiTheme="majorHAnsi" w:cstheme="majorBidi"/>
      <w:b/>
      <w:bCs/>
      <w:color w:val="4F81BD" w:themeColor="accent1"/>
      <w:sz w:val="26"/>
      <w:szCs w:val="26"/>
      <w:lang w:val="en-US"/>
    </w:rPr>
  </w:style>
  <w:style w:type="paragraph" w:styleId="3">
    <w:name w:val="heading 3"/>
    <w:basedOn w:val="a"/>
    <w:next w:val="a"/>
    <w:link w:val="30"/>
    <w:uiPriority w:val="9"/>
    <w:unhideWhenUsed/>
    <w:qFormat/>
    <w:rsid w:val="000C2C4A"/>
    <w:pPr>
      <w:keepNext/>
      <w:keepLines/>
      <w:spacing w:before="200" w:after="0"/>
      <w:outlineLvl w:val="2"/>
    </w:pPr>
    <w:rPr>
      <w:rFonts w:asciiTheme="majorHAnsi" w:eastAsiaTheme="majorEastAsia" w:hAnsiTheme="majorHAnsi" w:cstheme="majorBidi"/>
      <w:b/>
      <w:bCs/>
      <w:color w:val="4F81BD" w:themeColor="accent1"/>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C2C4A"/>
    <w:rPr>
      <w:rFonts w:asciiTheme="majorHAnsi" w:eastAsiaTheme="majorEastAsia" w:hAnsiTheme="majorHAnsi" w:cstheme="majorBidi"/>
      <w:b/>
      <w:bCs/>
      <w:color w:val="365F91" w:themeColor="accent1" w:themeShade="BF"/>
      <w:sz w:val="28"/>
      <w:szCs w:val="28"/>
      <w:lang w:val="en-US"/>
    </w:rPr>
  </w:style>
  <w:style w:type="character" w:customStyle="1" w:styleId="20">
    <w:name w:val="Заголовок 2 Знак"/>
    <w:basedOn w:val="a0"/>
    <w:link w:val="2"/>
    <w:uiPriority w:val="9"/>
    <w:semiHidden/>
    <w:rsid w:val="000C2C4A"/>
    <w:rPr>
      <w:rFonts w:asciiTheme="majorHAnsi" w:eastAsiaTheme="majorEastAsia" w:hAnsiTheme="majorHAnsi" w:cstheme="majorBidi"/>
      <w:b/>
      <w:bCs/>
      <w:color w:val="4F81BD" w:themeColor="accent1"/>
      <w:sz w:val="26"/>
      <w:szCs w:val="26"/>
      <w:lang w:val="en-US"/>
    </w:rPr>
  </w:style>
  <w:style w:type="character" w:customStyle="1" w:styleId="30">
    <w:name w:val="Заголовок 3 Знак"/>
    <w:basedOn w:val="a0"/>
    <w:link w:val="3"/>
    <w:uiPriority w:val="9"/>
    <w:rsid w:val="000C2C4A"/>
    <w:rPr>
      <w:rFonts w:asciiTheme="majorHAnsi" w:eastAsiaTheme="majorEastAsia" w:hAnsiTheme="majorHAnsi" w:cstheme="majorBidi"/>
      <w:b/>
      <w:bCs/>
      <w:color w:val="4F81BD" w:themeColor="accent1"/>
      <w:lang w:val="en-US"/>
    </w:rPr>
  </w:style>
  <w:style w:type="paragraph" w:styleId="a3">
    <w:name w:val="No Spacing"/>
    <w:uiPriority w:val="1"/>
    <w:qFormat/>
    <w:rsid w:val="000C2C4A"/>
    <w:pPr>
      <w:spacing w:after="0"/>
    </w:pPr>
    <w:rPr>
      <w:rFonts w:eastAsiaTheme="minorEastAsia"/>
      <w:lang w:val="en-US"/>
    </w:rPr>
  </w:style>
  <w:style w:type="paragraph" w:styleId="a4">
    <w:name w:val="Balloon Text"/>
    <w:basedOn w:val="a"/>
    <w:link w:val="a5"/>
    <w:uiPriority w:val="99"/>
    <w:semiHidden/>
    <w:unhideWhenUsed/>
    <w:rsid w:val="009E1AAF"/>
    <w:pPr>
      <w:spacing w:after="0"/>
    </w:pPr>
    <w:rPr>
      <w:rFonts w:ascii="Tahoma" w:hAnsi="Tahoma" w:cs="Tahoma"/>
      <w:sz w:val="16"/>
      <w:szCs w:val="16"/>
    </w:rPr>
  </w:style>
  <w:style w:type="character" w:customStyle="1" w:styleId="a5">
    <w:name w:val="Текст выноски Знак"/>
    <w:basedOn w:val="a0"/>
    <w:link w:val="a4"/>
    <w:uiPriority w:val="99"/>
    <w:semiHidden/>
    <w:rsid w:val="009E1AA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8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C2C4A"/>
  </w:style>
  <w:style w:type="paragraph" w:styleId="1">
    <w:name w:val="heading 1"/>
    <w:basedOn w:val="a"/>
    <w:next w:val="a"/>
    <w:link w:val="10"/>
    <w:uiPriority w:val="9"/>
    <w:qFormat/>
    <w:rsid w:val="000C2C4A"/>
    <w:pPr>
      <w:keepNext/>
      <w:keepLines/>
      <w:spacing w:before="480" w:after="0"/>
      <w:outlineLvl w:val="0"/>
    </w:pPr>
    <w:rPr>
      <w:rFonts w:asciiTheme="majorHAnsi" w:eastAsiaTheme="majorEastAsia" w:hAnsiTheme="majorHAnsi" w:cstheme="majorBidi"/>
      <w:b/>
      <w:bCs/>
      <w:color w:val="365F91" w:themeColor="accent1" w:themeShade="BF"/>
      <w:sz w:val="28"/>
      <w:szCs w:val="28"/>
      <w:lang w:val="en-US"/>
    </w:rPr>
  </w:style>
  <w:style w:type="paragraph" w:styleId="2">
    <w:name w:val="heading 2"/>
    <w:basedOn w:val="a"/>
    <w:next w:val="a"/>
    <w:link w:val="20"/>
    <w:uiPriority w:val="9"/>
    <w:semiHidden/>
    <w:unhideWhenUsed/>
    <w:qFormat/>
    <w:rsid w:val="000C2C4A"/>
    <w:pPr>
      <w:keepNext/>
      <w:keepLines/>
      <w:spacing w:before="200" w:after="0"/>
      <w:outlineLvl w:val="1"/>
    </w:pPr>
    <w:rPr>
      <w:rFonts w:asciiTheme="majorHAnsi" w:eastAsiaTheme="majorEastAsia" w:hAnsiTheme="majorHAnsi" w:cstheme="majorBidi"/>
      <w:b/>
      <w:bCs/>
      <w:color w:val="4F81BD" w:themeColor="accent1"/>
      <w:sz w:val="26"/>
      <w:szCs w:val="26"/>
      <w:lang w:val="en-US"/>
    </w:rPr>
  </w:style>
  <w:style w:type="paragraph" w:styleId="3">
    <w:name w:val="heading 3"/>
    <w:basedOn w:val="a"/>
    <w:next w:val="a"/>
    <w:link w:val="30"/>
    <w:uiPriority w:val="9"/>
    <w:unhideWhenUsed/>
    <w:qFormat/>
    <w:rsid w:val="000C2C4A"/>
    <w:pPr>
      <w:keepNext/>
      <w:keepLines/>
      <w:spacing w:before="200" w:after="0"/>
      <w:outlineLvl w:val="2"/>
    </w:pPr>
    <w:rPr>
      <w:rFonts w:asciiTheme="majorHAnsi" w:eastAsiaTheme="majorEastAsia" w:hAnsiTheme="majorHAnsi" w:cstheme="majorBidi"/>
      <w:b/>
      <w:bCs/>
      <w:color w:val="4F81BD" w:themeColor="accent1"/>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C2C4A"/>
    <w:rPr>
      <w:rFonts w:asciiTheme="majorHAnsi" w:eastAsiaTheme="majorEastAsia" w:hAnsiTheme="majorHAnsi" w:cstheme="majorBidi"/>
      <w:b/>
      <w:bCs/>
      <w:color w:val="365F91" w:themeColor="accent1" w:themeShade="BF"/>
      <w:sz w:val="28"/>
      <w:szCs w:val="28"/>
      <w:lang w:val="en-US"/>
    </w:rPr>
  </w:style>
  <w:style w:type="character" w:customStyle="1" w:styleId="20">
    <w:name w:val="Заголовок 2 Знак"/>
    <w:basedOn w:val="a0"/>
    <w:link w:val="2"/>
    <w:uiPriority w:val="9"/>
    <w:semiHidden/>
    <w:rsid w:val="000C2C4A"/>
    <w:rPr>
      <w:rFonts w:asciiTheme="majorHAnsi" w:eastAsiaTheme="majorEastAsia" w:hAnsiTheme="majorHAnsi" w:cstheme="majorBidi"/>
      <w:b/>
      <w:bCs/>
      <w:color w:val="4F81BD" w:themeColor="accent1"/>
      <w:sz w:val="26"/>
      <w:szCs w:val="26"/>
      <w:lang w:val="en-US"/>
    </w:rPr>
  </w:style>
  <w:style w:type="character" w:customStyle="1" w:styleId="30">
    <w:name w:val="Заголовок 3 Знак"/>
    <w:basedOn w:val="a0"/>
    <w:link w:val="3"/>
    <w:uiPriority w:val="9"/>
    <w:rsid w:val="000C2C4A"/>
    <w:rPr>
      <w:rFonts w:asciiTheme="majorHAnsi" w:eastAsiaTheme="majorEastAsia" w:hAnsiTheme="majorHAnsi" w:cstheme="majorBidi"/>
      <w:b/>
      <w:bCs/>
      <w:color w:val="4F81BD" w:themeColor="accent1"/>
      <w:lang w:val="en-US"/>
    </w:rPr>
  </w:style>
  <w:style w:type="paragraph" w:styleId="a3">
    <w:name w:val="No Spacing"/>
    <w:uiPriority w:val="1"/>
    <w:qFormat/>
    <w:rsid w:val="000C2C4A"/>
    <w:pPr>
      <w:spacing w:after="0"/>
    </w:pPr>
    <w:rPr>
      <w:rFonts w:eastAsiaTheme="minorEastAsia"/>
      <w:lang w:val="en-US"/>
    </w:rPr>
  </w:style>
  <w:style w:type="paragraph" w:styleId="a4">
    <w:name w:val="Balloon Text"/>
    <w:basedOn w:val="a"/>
    <w:link w:val="a5"/>
    <w:uiPriority w:val="99"/>
    <w:semiHidden/>
    <w:unhideWhenUsed/>
    <w:rsid w:val="009E1AAF"/>
    <w:pPr>
      <w:spacing w:after="0"/>
    </w:pPr>
    <w:rPr>
      <w:rFonts w:ascii="Tahoma" w:hAnsi="Tahoma" w:cs="Tahoma"/>
      <w:sz w:val="16"/>
      <w:szCs w:val="16"/>
    </w:rPr>
  </w:style>
  <w:style w:type="character" w:customStyle="1" w:styleId="a5">
    <w:name w:val="Текст выноски Знак"/>
    <w:basedOn w:val="a0"/>
    <w:link w:val="a4"/>
    <w:uiPriority w:val="99"/>
    <w:semiHidden/>
    <w:rsid w:val="009E1AA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8315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3</Pages>
  <Words>1103</Words>
  <Characters>6288</Characters>
  <Application>Microsoft Office Word</Application>
  <DocSecurity>0</DocSecurity>
  <Lines>52</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7377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ПК</cp:lastModifiedBy>
  <cp:revision>4</cp:revision>
  <dcterms:created xsi:type="dcterms:W3CDTF">2019-11-27T06:37:00Z</dcterms:created>
  <dcterms:modified xsi:type="dcterms:W3CDTF">2019-12-14T11:09:00Z</dcterms:modified>
</cp:coreProperties>
</file>