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0AEFD" w14:textId="77777777" w:rsidR="000C489D" w:rsidRDefault="000C489D" w:rsidP="000C489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0C25CDFF" w14:textId="77777777" w:rsidR="000C489D" w:rsidRDefault="000C489D" w:rsidP="000C489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76E0B564" w14:textId="0BFAFF24" w:rsidR="00CC5832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6D9BBBE0" w14:textId="3719E130" w:rsidR="003B28B8" w:rsidRPr="001A4ECA" w:rsidRDefault="003B28B8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A8382AE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7238FBE3" w14:textId="2D90D2CF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845688">
        <w:rPr>
          <w:rFonts w:ascii="Times New Roman" w:eastAsia="Times New Roman" w:hAnsi="Times New Roman" w:cs="Times New Roman"/>
          <w:b/>
        </w:rPr>
        <w:t>Родная л</w:t>
      </w:r>
      <w:r>
        <w:rPr>
          <w:rFonts w:ascii="Times New Roman" w:eastAsia="Times New Roman" w:hAnsi="Times New Roman" w:cs="Times New Roman"/>
          <w:b/>
        </w:rPr>
        <w:t>итература</w:t>
      </w:r>
      <w:r w:rsidR="00EE7523">
        <w:rPr>
          <w:rFonts w:ascii="Times New Roman" w:eastAsia="Times New Roman" w:hAnsi="Times New Roman" w:cs="Times New Roman"/>
          <w:b/>
        </w:rPr>
        <w:t xml:space="preserve"> (чеченская)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727BAAB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3B28B8" w:rsidRPr="003B28B8" w14:paraId="717A5D45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D507E15" w14:textId="2DC1DF45" w:rsidR="009473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EE752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64019237" w14:textId="77777777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2B5336BA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326742E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E7D8C4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4D6EAD5" w14:textId="77777777" w:rsidTr="003B28B8">
        <w:trPr>
          <w:trHeight w:val="254"/>
        </w:trPr>
        <w:tc>
          <w:tcPr>
            <w:tcW w:w="8647" w:type="dxa"/>
            <w:shd w:val="clear" w:color="auto" w:fill="auto"/>
          </w:tcPr>
          <w:p w14:paraId="7E59211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C576777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02920AB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14C0BA72" w14:textId="77777777" w:rsidTr="003B28B8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3FBB5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6A6A6E2E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011C5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20C685FE" w14:textId="77777777" w:rsidTr="003B28B8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688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иметь начальное представление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богатстве чеченского фольклора, литературы и культуры в контексте культур народов России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3D5FD6F7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161A47E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7B0F26F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0F565C0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F141B20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1DB8874" w14:textId="77777777" w:rsidTr="0000349B">
        <w:trPr>
          <w:trHeight w:val="769"/>
        </w:trPr>
        <w:tc>
          <w:tcPr>
            <w:tcW w:w="8647" w:type="dxa"/>
          </w:tcPr>
          <w:p w14:paraId="59F0580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746CFD3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3B4BE7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434A70B" w14:textId="77777777" w:rsidTr="0000349B">
        <w:trPr>
          <w:trHeight w:val="505"/>
        </w:trPr>
        <w:tc>
          <w:tcPr>
            <w:tcW w:w="8647" w:type="dxa"/>
          </w:tcPr>
          <w:p w14:paraId="1E0E9213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</w:t>
            </w:r>
          </w:p>
        </w:tc>
        <w:tc>
          <w:tcPr>
            <w:tcW w:w="1286" w:type="dxa"/>
          </w:tcPr>
          <w:p w14:paraId="3006A4C4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09EBC015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D8496D7" w14:textId="77777777" w:rsidTr="0000349B">
        <w:trPr>
          <w:trHeight w:val="506"/>
        </w:trPr>
        <w:tc>
          <w:tcPr>
            <w:tcW w:w="8647" w:type="dxa"/>
          </w:tcPr>
          <w:p w14:paraId="62F91A6D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977A1BD" w14:textId="338E4C96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729BA55F" w14:textId="77777777" w:rsidR="003F5F0E" w:rsidRDefault="003F5F0E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406E36D6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58242399" w14:textId="6B0CE742" w:rsidR="009473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7D76889C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763B551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572FCCF3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5FD66F07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AFB29" w14:textId="77777777" w:rsidTr="0000349B">
        <w:trPr>
          <w:trHeight w:val="254"/>
        </w:trPr>
        <w:tc>
          <w:tcPr>
            <w:tcW w:w="8647" w:type="dxa"/>
            <w:shd w:val="clear" w:color="auto" w:fill="auto"/>
          </w:tcPr>
          <w:p w14:paraId="5F3A7AAB" w14:textId="6F3D4114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</w:t>
            </w:r>
            <w:r w:rsidR="00EE7523">
              <w:rPr>
                <w:rFonts w:ascii="Times New Roman" w:hAnsi="Times New Roman" w:cs="Times New Roman"/>
                <w:szCs w:val="24"/>
                <w:lang w:val="x-none"/>
              </w:rPr>
              <w:t>делять проблематику чеченских и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ли (эпических песен), </w:t>
            </w:r>
            <w:proofErr w:type="spellStart"/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нартских</w:t>
            </w:r>
            <w:proofErr w:type="spellEnd"/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6180E489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8CC439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88305EF" w14:textId="77777777" w:rsidTr="0000349B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A9229EA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45EBD91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19B2910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6CBF7BA" w14:textId="77777777" w:rsidTr="0000349B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615E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55AF07D2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066C5A2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49EB7EC0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 с</w:t>
            </w:r>
            <w:proofErr w:type="spellStart"/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мысловой</w:t>
            </w:r>
            <w:proofErr w:type="spellEnd"/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6A6A5FF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DF08D3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F205869" w14:textId="77777777" w:rsidTr="0000349B">
        <w:trPr>
          <w:trHeight w:val="769"/>
        </w:trPr>
        <w:tc>
          <w:tcPr>
            <w:tcW w:w="8647" w:type="dxa"/>
          </w:tcPr>
          <w:p w14:paraId="61B8B057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0551E74E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2234BD1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752374F" w14:textId="77777777" w:rsidTr="0000349B">
        <w:trPr>
          <w:trHeight w:val="505"/>
        </w:trPr>
        <w:tc>
          <w:tcPr>
            <w:tcW w:w="8647" w:type="dxa"/>
          </w:tcPr>
          <w:p w14:paraId="66EC728F" w14:textId="77777777" w:rsidR="00FF7D4E" w:rsidRPr="00C4663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7F3BD8E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7CBBAFB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</w:tbl>
    <w:p w14:paraId="59BA8F49" w14:textId="77777777" w:rsidR="00FF7D4E" w:rsidRDefault="00FF7D4E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17E6E480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6517C11A" w14:textId="525F1016" w:rsidR="00FF7D4E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B57FDA0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9A9D4A4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34F788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ACFFB41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8065A5E" w14:textId="77777777" w:rsidTr="0000349B">
        <w:trPr>
          <w:trHeight w:val="254"/>
        </w:trPr>
        <w:tc>
          <w:tcPr>
            <w:tcW w:w="8647" w:type="dxa"/>
          </w:tcPr>
          <w:p w14:paraId="0FD8CD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0B61E01D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4DF5D2D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177684E" w14:textId="77777777" w:rsidTr="0000349B">
        <w:trPr>
          <w:trHeight w:val="312"/>
        </w:trPr>
        <w:tc>
          <w:tcPr>
            <w:tcW w:w="8647" w:type="dxa"/>
          </w:tcPr>
          <w:p w14:paraId="36C5ABE1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иметь представление о чеченском национальном характере, истоках чеченского патриотизма и мужественности в произведениях о защите Родины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585FA783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8AA1F15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53E17E57" w14:textId="77777777" w:rsidTr="0000349B">
        <w:trPr>
          <w:trHeight w:val="506"/>
        </w:trPr>
        <w:tc>
          <w:tcPr>
            <w:tcW w:w="8647" w:type="dxa"/>
          </w:tcPr>
          <w:p w14:paraId="3CE965F5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C3F505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14:paraId="60F937E0" w14:textId="53F94A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  <w:tr w:rsidR="00FF7D4E" w:rsidRPr="003B28B8" w14:paraId="0AC113F8" w14:textId="77777777" w:rsidTr="0000349B">
        <w:trPr>
          <w:trHeight w:val="253"/>
        </w:trPr>
        <w:tc>
          <w:tcPr>
            <w:tcW w:w="8647" w:type="dxa"/>
          </w:tcPr>
          <w:p w14:paraId="0CB8B403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24DE99DA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E8F655A" w14:textId="77777777" w:rsidTr="0000349B">
        <w:trPr>
          <w:trHeight w:val="769"/>
        </w:trPr>
        <w:tc>
          <w:tcPr>
            <w:tcW w:w="8647" w:type="dxa"/>
          </w:tcPr>
          <w:p w14:paraId="2C27C76B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5B7433F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14:paraId="0D1A21CD" w14:textId="13F9C4FA" w:rsidR="00FF7D4E" w:rsidRPr="00C46638" w:rsidRDefault="00EE7523" w:rsidP="00EE752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1E300A29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DC7DDD" w:rsidRPr="003B28B8" w14:paraId="0EA65A09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34027FEB" w14:textId="4B554197" w:rsidR="00FF7D4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EF2169D" w14:textId="77777777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85A6060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0E300677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6374B08F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51BB4F35" w14:textId="77777777" w:rsidTr="0000349B">
        <w:trPr>
          <w:trHeight w:val="254"/>
        </w:trPr>
        <w:tc>
          <w:tcPr>
            <w:tcW w:w="8647" w:type="dxa"/>
          </w:tcPr>
          <w:p w14:paraId="1ED8B6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EF8481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1A12191D" w14:textId="77777777" w:rsidTr="0000349B">
        <w:trPr>
          <w:trHeight w:val="312"/>
        </w:trPr>
        <w:tc>
          <w:tcPr>
            <w:tcW w:w="8647" w:type="dxa"/>
          </w:tcPr>
          <w:p w14:paraId="19DA9852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иметь представление о чеченском национальном характере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человеке как хранителе национального сознания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 о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трудной поре взросления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7212432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1A60B73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FD52FD4" w14:textId="77777777" w:rsidTr="0000349B">
        <w:trPr>
          <w:trHeight w:val="506"/>
        </w:trPr>
        <w:tc>
          <w:tcPr>
            <w:tcW w:w="8647" w:type="dxa"/>
          </w:tcPr>
          <w:p w14:paraId="435A3B50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77A2345D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4BFDED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740FBB71" w14:textId="77777777" w:rsidTr="0000349B">
        <w:trPr>
          <w:trHeight w:val="253"/>
        </w:trPr>
        <w:tc>
          <w:tcPr>
            <w:tcW w:w="8647" w:type="dxa"/>
          </w:tcPr>
          <w:p w14:paraId="6098C1AA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5F4A7517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467AE77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9EE6075" w14:textId="77777777" w:rsidTr="0000349B">
        <w:trPr>
          <w:trHeight w:val="769"/>
        </w:trPr>
        <w:tc>
          <w:tcPr>
            <w:tcW w:w="8647" w:type="dxa"/>
          </w:tcPr>
          <w:p w14:paraId="1A96C2C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24BA44C0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8EC3D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2A2913E9" w14:textId="77777777" w:rsidTr="0000349B">
        <w:trPr>
          <w:trHeight w:val="505"/>
        </w:trPr>
        <w:tc>
          <w:tcPr>
            <w:tcW w:w="8647" w:type="dxa"/>
          </w:tcPr>
          <w:p w14:paraId="08F72859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CD38885" w14:textId="7D2793A4" w:rsidR="00FF7D4E" w:rsidRPr="00C46638" w:rsidRDefault="00EE7523" w:rsidP="00EE752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28DEF380" w14:textId="77777777" w:rsidR="00CE093F" w:rsidRDefault="00CE093F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CE093F" w:rsidRPr="003B28B8" w14:paraId="67AD63CC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C304FF1" w14:textId="055929A4" w:rsidR="00FF7D4E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34778D3E" w14:textId="77777777" w:rsidR="00CE093F" w:rsidRPr="003B28B8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972624E" w14:textId="77777777" w:rsidR="00CE093F" w:rsidRPr="003B28B8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43241EB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717D0AD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4D55E" w14:textId="77777777" w:rsidTr="0000349B">
        <w:trPr>
          <w:trHeight w:val="254"/>
        </w:trPr>
        <w:tc>
          <w:tcPr>
            <w:tcW w:w="8647" w:type="dxa"/>
          </w:tcPr>
          <w:p w14:paraId="01DA792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3565AFAB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911144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6E57FDD" w14:textId="77777777" w:rsidTr="0000349B">
        <w:trPr>
          <w:trHeight w:val="312"/>
        </w:trPr>
        <w:tc>
          <w:tcPr>
            <w:tcW w:w="8647" w:type="dxa"/>
          </w:tcPr>
          <w:p w14:paraId="4EBA599B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выделять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5E0C5CB5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B4D7DF2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795D2B7" w14:textId="77777777" w:rsidTr="0000349B">
        <w:trPr>
          <w:trHeight w:val="506"/>
        </w:trPr>
        <w:tc>
          <w:tcPr>
            <w:tcW w:w="8647" w:type="dxa"/>
          </w:tcPr>
          <w:p w14:paraId="2D66F7AF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238C977" w14:textId="555C0F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  <w:tr w:rsidR="00FF7D4E" w:rsidRPr="003B28B8" w14:paraId="6889F2E2" w14:textId="77777777" w:rsidTr="0000349B">
        <w:trPr>
          <w:trHeight w:val="253"/>
        </w:trPr>
        <w:tc>
          <w:tcPr>
            <w:tcW w:w="8647" w:type="dxa"/>
          </w:tcPr>
          <w:p w14:paraId="09C1935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623D6649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72D4C66E" w14:textId="77777777" w:rsidTr="00624543">
        <w:trPr>
          <w:trHeight w:val="557"/>
        </w:trPr>
        <w:tc>
          <w:tcPr>
            <w:tcW w:w="8647" w:type="dxa"/>
          </w:tcPr>
          <w:p w14:paraId="0F37A55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      </w:r>
          </w:p>
        </w:tc>
        <w:tc>
          <w:tcPr>
            <w:tcW w:w="1286" w:type="dxa"/>
          </w:tcPr>
          <w:p w14:paraId="64CDC667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5413D2D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7BB3AB8" w14:textId="77777777" w:rsidTr="00624543">
        <w:trPr>
          <w:trHeight w:val="692"/>
        </w:trPr>
        <w:tc>
          <w:tcPr>
            <w:tcW w:w="8647" w:type="dxa"/>
          </w:tcPr>
          <w:p w14:paraId="67CD570E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 xml:space="preserve">создавать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развёрнутые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B919FE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CB06FBC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BEF9976" w14:textId="77777777" w:rsidTr="0000349B">
        <w:trPr>
          <w:trHeight w:val="506"/>
        </w:trPr>
        <w:tc>
          <w:tcPr>
            <w:tcW w:w="8647" w:type="dxa"/>
          </w:tcPr>
          <w:p w14:paraId="34C859E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052D70C0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3B4B1EF6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E740B7F" w14:textId="77777777" w:rsidTr="0000349B">
        <w:trPr>
          <w:trHeight w:val="758"/>
        </w:trPr>
        <w:tc>
          <w:tcPr>
            <w:tcW w:w="8647" w:type="dxa"/>
          </w:tcPr>
          <w:p w14:paraId="41DF12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самостоятельно сопоставлять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литературные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120A063B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14:paraId="25D16DF5" w14:textId="259DC978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74E9E984" w14:textId="77777777" w:rsidR="0000349B" w:rsidRDefault="0000349B" w:rsidP="0000349B"/>
    <w:p w14:paraId="4CB059D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2472CAA5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62D4F15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1E3C32F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067BC75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59BCC8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502CC3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6760F3A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D713FA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4CA4345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52792122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0BF8F74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69336E8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5233389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27D0574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7147288D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51EB9B4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56B044D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434E9E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3A31503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10DE1B5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33CC245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399ACC8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02A48C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7DA2FC0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0AB9C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2A5395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1795788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C3D96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41B749F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2F9D47B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3FD63B0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8A2A6A7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32E00F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58CD57C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58ADDD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211D913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06587EE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0C0996A0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6E433C4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5BA2D68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110C90E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A1E8BB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70E290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3ED3E76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62603B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20CBC788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44B26221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A6B6EE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568A180A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AC9111A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EA1C14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E80886C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7256A2A8" w14:textId="77777777" w:rsidTr="0000349B">
        <w:trPr>
          <w:trHeight w:val="654"/>
        </w:trPr>
        <w:tc>
          <w:tcPr>
            <w:tcW w:w="2513" w:type="dxa"/>
          </w:tcPr>
          <w:p w14:paraId="23FE89F4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76FF0CB6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31978F5D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1E63B655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4E278350" w14:textId="77777777" w:rsidTr="0000349B">
        <w:trPr>
          <w:trHeight w:val="657"/>
        </w:trPr>
        <w:tc>
          <w:tcPr>
            <w:tcW w:w="2513" w:type="dxa"/>
          </w:tcPr>
          <w:p w14:paraId="00AB07B0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3C5299C5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47E1E233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3FAF965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56B0542" w14:textId="77777777" w:rsidTr="0000349B">
        <w:trPr>
          <w:trHeight w:val="657"/>
        </w:trPr>
        <w:tc>
          <w:tcPr>
            <w:tcW w:w="2513" w:type="dxa"/>
          </w:tcPr>
          <w:p w14:paraId="5CE569A1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68122FF6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1CC6CE7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11EBFD8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5CA57F3E" w14:textId="77777777" w:rsidTr="001A4ECA">
        <w:trPr>
          <w:trHeight w:hRule="exact" w:val="439"/>
        </w:trPr>
        <w:tc>
          <w:tcPr>
            <w:tcW w:w="2513" w:type="dxa"/>
          </w:tcPr>
          <w:p w14:paraId="15B57232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6CEAAAF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01AEF9BE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0AFA04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494DD14C" w14:textId="77777777" w:rsidTr="001A4ECA">
        <w:trPr>
          <w:trHeight w:val="400"/>
        </w:trPr>
        <w:tc>
          <w:tcPr>
            <w:tcW w:w="2513" w:type="dxa"/>
          </w:tcPr>
          <w:p w14:paraId="540F532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6AF4D827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4E152EBA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1DAE7867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49632E32" w14:textId="77777777" w:rsidR="005144D5" w:rsidRPr="0000349B" w:rsidRDefault="005144D5" w:rsidP="0000349B"/>
    <w:sectPr w:rsidR="005144D5" w:rsidRPr="0000349B" w:rsidSect="00CC583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67174"/>
    <w:rsid w:val="000C489D"/>
    <w:rsid w:val="001A4ECA"/>
    <w:rsid w:val="00294369"/>
    <w:rsid w:val="003B28B8"/>
    <w:rsid w:val="003F5F0E"/>
    <w:rsid w:val="005144D5"/>
    <w:rsid w:val="00624543"/>
    <w:rsid w:val="006723A9"/>
    <w:rsid w:val="007C13DC"/>
    <w:rsid w:val="00845688"/>
    <w:rsid w:val="009473C7"/>
    <w:rsid w:val="00986D3F"/>
    <w:rsid w:val="00A55926"/>
    <w:rsid w:val="00AF31E4"/>
    <w:rsid w:val="00AF57F4"/>
    <w:rsid w:val="00B6381C"/>
    <w:rsid w:val="00C46638"/>
    <w:rsid w:val="00C87257"/>
    <w:rsid w:val="00CC5832"/>
    <w:rsid w:val="00CE093F"/>
    <w:rsid w:val="00D83338"/>
    <w:rsid w:val="00DC7DDD"/>
    <w:rsid w:val="00DD3418"/>
    <w:rsid w:val="00EE7523"/>
    <w:rsid w:val="00EF66BE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76B4"/>
  <w15:docId w15:val="{091B95E2-A617-44B4-B6DF-54F6DADA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21</cp:revision>
  <dcterms:created xsi:type="dcterms:W3CDTF">2024-07-06T09:58:00Z</dcterms:created>
  <dcterms:modified xsi:type="dcterms:W3CDTF">2024-12-24T10:59:00Z</dcterms:modified>
</cp:coreProperties>
</file>