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CF5" w:rsidRDefault="00033B4C">
      <w:pPr>
        <w:pStyle w:val="a8"/>
        <w:spacing w:beforeAutospacing="0" w:after="0"/>
        <w:jc w:val="center"/>
        <w:rPr>
          <w:b/>
        </w:rPr>
      </w:pPr>
      <w:r>
        <w:rPr>
          <w:b/>
          <w:color w:val="000000"/>
        </w:rPr>
        <w:t>МУНИЦИПАЛЬНОЕ БЮДЖЕТНОЕ ОБЩЕОБРАЗОВАТЕЛЬНОЕ УЧРЕЖДЕНИЕ</w:t>
      </w:r>
    </w:p>
    <w:p w:rsidR="00001CF5" w:rsidRDefault="00D16FFA">
      <w:pPr>
        <w:pStyle w:val="a8"/>
        <w:spacing w:beforeAutospacing="0" w:after="0"/>
        <w:jc w:val="center"/>
        <w:rPr>
          <w:b/>
          <w:color w:val="000000"/>
        </w:rPr>
      </w:pPr>
      <w:r>
        <w:rPr>
          <w:b/>
          <w:color w:val="000000"/>
        </w:rPr>
        <w:t xml:space="preserve">«МАХКЕТИНСКАЯ </w:t>
      </w:r>
      <w:r w:rsidR="00033B4C">
        <w:rPr>
          <w:b/>
          <w:color w:val="000000"/>
        </w:rPr>
        <w:t>СРЕДНЯЯ ОБЩЕОБРАЗОВАТЕЛЬНАЯ ШКОЛА</w:t>
      </w:r>
      <w:r>
        <w:rPr>
          <w:b/>
          <w:color w:val="000000"/>
        </w:rPr>
        <w:t xml:space="preserve"> имени </w:t>
      </w:r>
      <w:proofErr w:type="spellStart"/>
      <w:r>
        <w:rPr>
          <w:b/>
          <w:color w:val="000000"/>
        </w:rPr>
        <w:t>Ш.Хозуева</w:t>
      </w:r>
      <w:proofErr w:type="spellEnd"/>
      <w:r w:rsidR="00033B4C">
        <w:rPr>
          <w:b/>
          <w:color w:val="000000"/>
        </w:rPr>
        <w:t>»</w:t>
      </w:r>
    </w:p>
    <w:p w:rsidR="00001CF5" w:rsidRDefault="00E511DA">
      <w:pPr>
        <w:pStyle w:val="a8"/>
        <w:spacing w:before="278" w:beforeAutospacing="0" w:after="278"/>
        <w:jc w:val="center"/>
        <w:rPr>
          <w:b/>
          <w:bCs/>
          <w:color w:val="000000"/>
          <w:sz w:val="32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4.15pt;margin-top:32.6pt;width:148.35pt;height:150.3pt;z-index:-251658752;mso-position-horizontal-relative:text;mso-position-vertical-relative:text;mso-width-relative:page;mso-height-relative:page">
            <v:imagedata r:id="rId6" o:title=""/>
          </v:shape>
          <o:OLEObject Type="Embed" ProgID="PBrush" ShapeID="_x0000_s1026" DrawAspect="Content" ObjectID="_1656920654" r:id="rId7"/>
        </w:pict>
      </w:r>
    </w:p>
    <w:tbl>
      <w:tblPr>
        <w:tblW w:w="10565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51"/>
        <w:gridCol w:w="5914"/>
      </w:tblGrid>
      <w:tr w:rsidR="00001CF5" w:rsidRPr="00033B4C" w:rsidTr="00D16FFA">
        <w:tc>
          <w:tcPr>
            <w:tcW w:w="4651" w:type="dxa"/>
            <w:shd w:val="clear" w:color="auto" w:fill="auto"/>
          </w:tcPr>
          <w:p w:rsidR="00001CF5" w:rsidRPr="00033B4C" w:rsidRDefault="00033B4C">
            <w:pPr>
              <w:spacing w:after="0" w:line="240" w:lineRule="auto"/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</w:pPr>
            <w:r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5913" w:type="dxa"/>
            <w:shd w:val="clear" w:color="auto" w:fill="auto"/>
          </w:tcPr>
          <w:p w:rsidR="00001CF5" w:rsidRPr="00033B4C" w:rsidRDefault="00033B4C">
            <w:pPr>
              <w:spacing w:after="0" w:line="240" w:lineRule="auto"/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</w:pPr>
            <w:r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                                 УТВЕРЖДЕНО</w:t>
            </w:r>
          </w:p>
        </w:tc>
      </w:tr>
      <w:tr w:rsidR="00001CF5" w:rsidRPr="00033B4C" w:rsidTr="00D16FFA">
        <w:tc>
          <w:tcPr>
            <w:tcW w:w="4651" w:type="dxa"/>
            <w:shd w:val="clear" w:color="auto" w:fill="auto"/>
          </w:tcPr>
          <w:p w:rsidR="00001CF5" w:rsidRPr="00033B4C" w:rsidRDefault="00033B4C">
            <w:pPr>
              <w:spacing w:after="0" w:line="240" w:lineRule="auto"/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</w:pPr>
            <w:r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</w:tc>
        <w:tc>
          <w:tcPr>
            <w:tcW w:w="5913" w:type="dxa"/>
            <w:shd w:val="clear" w:color="auto" w:fill="auto"/>
          </w:tcPr>
          <w:p w:rsidR="00D16FFA" w:rsidRPr="00033B4C" w:rsidRDefault="00033B4C" w:rsidP="00D16FFA">
            <w:pPr>
              <w:spacing w:after="0" w:line="240" w:lineRule="auto"/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</w:pPr>
            <w:r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 </w:t>
            </w:r>
            <w:r w:rsidR="00D16FFA"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Директор </w:t>
            </w:r>
            <w:r w:rsidR="00D16FFA"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001CF5" w:rsidRPr="00033B4C" w:rsidRDefault="00D16FFA" w:rsidP="00D16FFA">
            <w:pPr>
              <w:spacing w:after="0" w:line="240" w:lineRule="auto"/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</w:pPr>
            <w:r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 xml:space="preserve">              «</w:t>
            </w:r>
            <w:proofErr w:type="spellStart"/>
            <w:r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Махкетинская</w:t>
            </w:r>
            <w:proofErr w:type="spellEnd"/>
            <w:r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B4C"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Ш.Хозуева</w:t>
            </w:r>
            <w:proofErr w:type="spellEnd"/>
            <w:r w:rsidR="00033B4C"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1CF5" w:rsidRPr="00033B4C" w:rsidTr="00D16FFA">
        <w:tc>
          <w:tcPr>
            <w:tcW w:w="4651" w:type="dxa"/>
            <w:shd w:val="clear" w:color="auto" w:fill="auto"/>
          </w:tcPr>
          <w:p w:rsidR="00001CF5" w:rsidRPr="00033B4C" w:rsidRDefault="00033B4C">
            <w:pPr>
              <w:spacing w:after="0" w:line="240" w:lineRule="auto"/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</w:pPr>
            <w:r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D16FFA"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16FFA"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Махкетинская</w:t>
            </w:r>
            <w:proofErr w:type="spellEnd"/>
            <w:r w:rsidR="00D16FFA"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СОШ</w:t>
            </w:r>
            <w:r w:rsidR="00D16FFA"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D16FFA"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Ш.Хозуева</w:t>
            </w:r>
            <w:proofErr w:type="spellEnd"/>
            <w:r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13" w:type="dxa"/>
            <w:shd w:val="clear" w:color="auto" w:fill="auto"/>
          </w:tcPr>
          <w:p w:rsidR="00001CF5" w:rsidRPr="00033B4C" w:rsidRDefault="00033B4C" w:rsidP="00D16FFA">
            <w:pPr>
              <w:spacing w:after="0" w:line="240" w:lineRule="auto"/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</w:pPr>
            <w:r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 xml:space="preserve">                                   _______________</w:t>
            </w:r>
            <w:proofErr w:type="spellStart"/>
            <w:r w:rsidR="00D16FFA"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Вахидов</w:t>
            </w:r>
            <w:proofErr w:type="spellEnd"/>
            <w:r w:rsidR="00D16FFA"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 xml:space="preserve"> Л-А</w:t>
            </w:r>
            <w:proofErr w:type="gramStart"/>
            <w:r w:rsidR="00D16FFA"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001CF5" w:rsidRPr="00033B4C" w:rsidTr="00D16FFA">
        <w:tc>
          <w:tcPr>
            <w:tcW w:w="4651" w:type="dxa"/>
            <w:shd w:val="clear" w:color="auto" w:fill="auto"/>
          </w:tcPr>
          <w:p w:rsidR="00001CF5" w:rsidRPr="00033B4C" w:rsidRDefault="00033B4C">
            <w:pPr>
              <w:spacing w:after="0" w:line="240" w:lineRule="auto"/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</w:pPr>
            <w:r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(протокол от</w:t>
            </w:r>
            <w:r w:rsidR="00D668DE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  23 .03</w:t>
            </w:r>
            <w:r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.2020 №  5</w:t>
            </w:r>
            <w:proofErr w:type="gramStart"/>
            <w:r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913" w:type="dxa"/>
            <w:shd w:val="clear" w:color="auto" w:fill="auto"/>
          </w:tcPr>
          <w:p w:rsidR="00001CF5" w:rsidRPr="00033B4C" w:rsidRDefault="00033B4C">
            <w:pPr>
              <w:spacing w:after="0" w:line="240" w:lineRule="auto"/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</w:pPr>
            <w:r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 xml:space="preserve">                                      </w:t>
            </w:r>
            <w:r w:rsidR="00D668DE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 xml:space="preserve">    Приказ от 23.03</w:t>
            </w:r>
            <w:r w:rsidR="00D16FFA" w:rsidRPr="00033B4C">
              <w:rPr>
                <w:rStyle w:val="ListLabel74"/>
                <w:rFonts w:ascii="Times New Roman" w:hAnsi="Times New Roman" w:cs="Times New Roman"/>
                <w:sz w:val="24"/>
                <w:szCs w:val="24"/>
              </w:rPr>
              <w:t>.2020г № 251/а</w:t>
            </w:r>
          </w:p>
        </w:tc>
      </w:tr>
    </w:tbl>
    <w:p w:rsidR="00001CF5" w:rsidRPr="00033B4C" w:rsidRDefault="00001CF5">
      <w:pPr>
        <w:pStyle w:val="a8"/>
        <w:spacing w:before="278" w:beforeAutospacing="0" w:after="278"/>
        <w:rPr>
          <w:b/>
          <w:bCs/>
          <w:color w:val="000000"/>
          <w:sz w:val="32"/>
          <w:szCs w:val="28"/>
        </w:rPr>
      </w:pPr>
    </w:p>
    <w:p w:rsidR="00001CF5" w:rsidRDefault="00033B4C">
      <w:pPr>
        <w:pStyle w:val="a8"/>
        <w:spacing w:before="278" w:beforeAutospacing="0" w:after="278"/>
        <w:jc w:val="center"/>
        <w:rPr>
          <w:sz w:val="32"/>
          <w:szCs w:val="28"/>
          <w:lang w:val="en-US"/>
        </w:rPr>
      </w:pPr>
      <w:r>
        <w:rPr>
          <w:b/>
          <w:bCs/>
          <w:color w:val="000000"/>
          <w:sz w:val="32"/>
          <w:szCs w:val="28"/>
          <w:lang w:val="en-US"/>
        </w:rPr>
        <w:t>ПОЛОЖЕНИЕ</w:t>
      </w:r>
    </w:p>
    <w:p w:rsidR="00001CF5" w:rsidRDefault="00033B4C">
      <w:pPr>
        <w:pStyle w:val="a8"/>
        <w:spacing w:before="278" w:beforeAutospacing="0" w:after="278"/>
        <w:jc w:val="center"/>
        <w:rPr>
          <w:sz w:val="32"/>
          <w:szCs w:val="28"/>
        </w:rPr>
      </w:pPr>
      <w:r>
        <w:rPr>
          <w:b/>
          <w:bCs/>
          <w:color w:val="000000"/>
          <w:sz w:val="32"/>
          <w:szCs w:val="28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1.1. Настоящее положение устанавливает прав</w:t>
      </w:r>
      <w:r w:rsidR="00E511DA">
        <w:rPr>
          <w:color w:val="000000"/>
          <w:sz w:val="28"/>
          <w:szCs w:val="28"/>
        </w:rPr>
        <w:t>ила реализации в МБОУ «</w:t>
      </w:r>
      <w:proofErr w:type="spellStart"/>
      <w:r w:rsidR="00E511DA">
        <w:rPr>
          <w:color w:val="000000"/>
          <w:sz w:val="28"/>
          <w:szCs w:val="28"/>
        </w:rPr>
        <w:t>Махкетинская</w:t>
      </w:r>
      <w:proofErr w:type="spellEnd"/>
      <w:r w:rsidR="00E511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СОШ</w:t>
      </w:r>
      <w:r w:rsidR="00E511DA">
        <w:rPr>
          <w:color w:val="000000"/>
          <w:sz w:val="28"/>
          <w:szCs w:val="28"/>
        </w:rPr>
        <w:t xml:space="preserve"> имени </w:t>
      </w:r>
      <w:proofErr w:type="spellStart"/>
      <w:r w:rsidR="00E511DA">
        <w:rPr>
          <w:color w:val="000000"/>
          <w:sz w:val="28"/>
          <w:szCs w:val="28"/>
        </w:rPr>
        <w:t>Ш</w:t>
      </w:r>
      <w:bookmarkStart w:id="0" w:name="_GoBack"/>
      <w:bookmarkEnd w:id="0"/>
      <w:r w:rsidR="00E511DA">
        <w:rPr>
          <w:color w:val="000000"/>
          <w:sz w:val="28"/>
          <w:szCs w:val="28"/>
        </w:rPr>
        <w:t>айхи</w:t>
      </w:r>
      <w:proofErr w:type="spellEnd"/>
      <w:r w:rsidR="00E511DA">
        <w:rPr>
          <w:color w:val="000000"/>
          <w:sz w:val="28"/>
          <w:szCs w:val="28"/>
        </w:rPr>
        <w:t xml:space="preserve"> </w:t>
      </w:r>
      <w:proofErr w:type="spellStart"/>
      <w:r w:rsidR="00E511DA">
        <w:rPr>
          <w:color w:val="000000"/>
          <w:sz w:val="28"/>
          <w:szCs w:val="28"/>
        </w:rPr>
        <w:t>Хазуева</w:t>
      </w:r>
      <w:proofErr w:type="spellEnd"/>
      <w:r>
        <w:rPr>
          <w:color w:val="000000"/>
          <w:sz w:val="28"/>
          <w:szCs w:val="28"/>
        </w:rPr>
        <w:t>» (далее – Школа) общеобразовательных программ с использованием дистанционных образовательных технологий и электронного обучения.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1.2. Настоящее положение разработано в соответствии:</w:t>
      </w:r>
    </w:p>
    <w:p w:rsidR="00001CF5" w:rsidRDefault="00033B4C">
      <w:pPr>
        <w:pStyle w:val="a8"/>
        <w:numPr>
          <w:ilvl w:val="0"/>
          <w:numId w:val="1"/>
        </w:numPr>
        <w:spacing w:before="278" w:beforeAutospacing="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со статьей 16 Закона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РФ от 29.12.2012 № 273 «Об образовании в Российской Федерации»;</w:t>
      </w:r>
    </w:p>
    <w:p w:rsidR="00001CF5" w:rsidRDefault="00033B4C">
      <w:pPr>
        <w:pStyle w:val="a8"/>
        <w:numPr>
          <w:ilvl w:val="0"/>
          <w:numId w:val="1"/>
        </w:numPr>
        <w:spacing w:before="280" w:after="278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приказом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1.3. Электронное обучение (далее – ЭО)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Дистанционные образовательные технологии (далее – ДОТ)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1.4. Школа вправе использовать 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</w:t>
      </w:r>
      <w:proofErr w:type="gramStart"/>
      <w:r>
        <w:rPr>
          <w:color w:val="000000"/>
          <w:sz w:val="28"/>
          <w:szCs w:val="28"/>
        </w:rPr>
        <w:t>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ЭО и ДОТ могут использоваться при непосредственном взаимодействии педагогического работника с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для решения задач персонализации образовательного процесса.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1.5. 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1.6.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осуществляется, независимо от их местонахождения и распределения во времени, на основе педагогически организованных технологий обучения.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1.7. Основными элементами системы ЭО и ДОТ являются:</w:t>
      </w:r>
    </w:p>
    <w:p w:rsidR="00001CF5" w:rsidRDefault="00033B4C">
      <w:pPr>
        <w:pStyle w:val="a8"/>
        <w:numPr>
          <w:ilvl w:val="0"/>
          <w:numId w:val="2"/>
        </w:numPr>
        <w:spacing w:before="278" w:beforeAutospacing="0" w:after="0"/>
        <w:ind w:right="181"/>
        <w:rPr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образовательные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онлайн-платформы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 w:rsidR="00001CF5" w:rsidRDefault="00033B4C">
      <w:pPr>
        <w:pStyle w:val="a8"/>
        <w:numPr>
          <w:ilvl w:val="0"/>
          <w:numId w:val="2"/>
        </w:numPr>
        <w:spacing w:before="28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цифровые образовательные ресурсы, размещенные на образовательных сайтах;</w:t>
      </w:r>
    </w:p>
    <w:p w:rsidR="00001CF5" w:rsidRDefault="00033B4C">
      <w:pPr>
        <w:pStyle w:val="a8"/>
        <w:numPr>
          <w:ilvl w:val="0"/>
          <w:numId w:val="2"/>
        </w:numPr>
        <w:spacing w:before="280" w:after="0"/>
        <w:ind w:right="181"/>
        <w:rPr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видеоконференции</w:t>
      </w:r>
      <w:proofErr w:type="spellEnd"/>
      <w:r>
        <w:rPr>
          <w:color w:val="000000"/>
          <w:sz w:val="28"/>
          <w:szCs w:val="28"/>
          <w:lang w:val="en-US"/>
        </w:rPr>
        <w:t>, </w:t>
      </w:r>
      <w:proofErr w:type="spellStart"/>
      <w:r>
        <w:rPr>
          <w:color w:val="000000"/>
          <w:sz w:val="28"/>
          <w:szCs w:val="28"/>
          <w:lang w:val="en-US"/>
        </w:rPr>
        <w:t>вебинары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 w:rsidR="00001CF5" w:rsidRDefault="00033B4C">
      <w:pPr>
        <w:pStyle w:val="a8"/>
        <w:numPr>
          <w:ilvl w:val="0"/>
          <w:numId w:val="2"/>
        </w:numPr>
        <w:spacing w:before="280" w:after="0"/>
        <w:ind w:right="181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skype – </w:t>
      </w:r>
      <w:proofErr w:type="spellStart"/>
      <w:r>
        <w:rPr>
          <w:color w:val="000000"/>
          <w:sz w:val="28"/>
          <w:szCs w:val="28"/>
          <w:lang w:val="en-US"/>
        </w:rPr>
        <w:t>общение</w:t>
      </w:r>
      <w:proofErr w:type="spellEnd"/>
      <w:r>
        <w:rPr>
          <w:color w:val="000000"/>
          <w:sz w:val="28"/>
          <w:szCs w:val="28"/>
          <w:lang w:val="en-US"/>
        </w:rPr>
        <w:t>, e-mail;</w:t>
      </w:r>
    </w:p>
    <w:p w:rsidR="00001CF5" w:rsidRDefault="00033B4C">
      <w:pPr>
        <w:pStyle w:val="a8"/>
        <w:numPr>
          <w:ilvl w:val="0"/>
          <w:numId w:val="2"/>
        </w:numPr>
        <w:spacing w:before="280" w:after="0"/>
        <w:ind w:right="181"/>
        <w:rPr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облачные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сервисы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 w:rsidR="00001CF5" w:rsidRDefault="00033B4C">
      <w:pPr>
        <w:pStyle w:val="a8"/>
        <w:numPr>
          <w:ilvl w:val="0"/>
          <w:numId w:val="2"/>
        </w:numPr>
        <w:spacing w:before="280" w:after="278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электронные носители мультимедийных приложений к учебникам,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электронные пособия, разработанные с учетом требований законодательства РФ об образовательной деятельности.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1.8.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</w:r>
    </w:p>
    <w:p w:rsidR="00001CF5" w:rsidRDefault="00033B4C">
      <w:pPr>
        <w:pStyle w:val="a8"/>
        <w:numPr>
          <w:ilvl w:val="0"/>
          <w:numId w:val="3"/>
        </w:numPr>
        <w:spacing w:before="278" w:beforeAutospacing="0" w:after="0"/>
        <w:ind w:right="181"/>
        <w:rPr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лекция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 w:rsidR="00001CF5" w:rsidRDefault="00033B4C">
      <w:pPr>
        <w:pStyle w:val="a8"/>
        <w:numPr>
          <w:ilvl w:val="0"/>
          <w:numId w:val="3"/>
        </w:numPr>
        <w:spacing w:before="280" w:after="0"/>
        <w:ind w:right="181"/>
        <w:rPr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консультация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 w:rsidR="00001CF5" w:rsidRDefault="00033B4C">
      <w:pPr>
        <w:pStyle w:val="a8"/>
        <w:numPr>
          <w:ilvl w:val="0"/>
          <w:numId w:val="3"/>
        </w:numPr>
        <w:spacing w:before="280" w:after="0"/>
        <w:ind w:right="181"/>
        <w:rPr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семинар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 w:rsidR="00001CF5" w:rsidRDefault="00033B4C">
      <w:pPr>
        <w:pStyle w:val="a8"/>
        <w:numPr>
          <w:ilvl w:val="0"/>
          <w:numId w:val="3"/>
        </w:numPr>
        <w:spacing w:before="280" w:after="0"/>
        <w:ind w:right="181"/>
        <w:rPr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практическое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занятие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 w:rsidR="00001CF5" w:rsidRDefault="00033B4C">
      <w:pPr>
        <w:pStyle w:val="a8"/>
        <w:numPr>
          <w:ilvl w:val="0"/>
          <w:numId w:val="3"/>
        </w:numPr>
        <w:spacing w:before="280" w:after="0"/>
        <w:ind w:right="181"/>
        <w:rPr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лабораторная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работа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 w:rsidR="00001CF5" w:rsidRDefault="00033B4C">
      <w:pPr>
        <w:pStyle w:val="a8"/>
        <w:numPr>
          <w:ilvl w:val="0"/>
          <w:numId w:val="3"/>
        </w:numPr>
        <w:spacing w:before="280" w:after="0"/>
        <w:ind w:right="181"/>
        <w:rPr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контрольная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работа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 w:rsidR="00001CF5" w:rsidRDefault="00033B4C">
      <w:pPr>
        <w:pStyle w:val="a8"/>
        <w:numPr>
          <w:ilvl w:val="0"/>
          <w:numId w:val="3"/>
        </w:numPr>
        <w:spacing w:before="280" w:after="0"/>
        <w:ind w:right="181"/>
        <w:rPr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самостоятельная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внеаудиторная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работа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 w:rsidR="00001CF5" w:rsidRDefault="00033B4C">
      <w:pPr>
        <w:pStyle w:val="a8"/>
        <w:numPr>
          <w:ilvl w:val="0"/>
          <w:numId w:val="3"/>
        </w:numPr>
        <w:spacing w:before="280" w:after="278"/>
        <w:ind w:right="181"/>
        <w:rPr>
          <w:sz w:val="28"/>
          <w:szCs w:val="28"/>
          <w:lang w:val="en-US"/>
        </w:rPr>
      </w:pPr>
      <w:proofErr w:type="spellStart"/>
      <w:proofErr w:type="gramStart"/>
      <w:r>
        <w:rPr>
          <w:color w:val="000000"/>
          <w:sz w:val="28"/>
          <w:szCs w:val="28"/>
          <w:lang w:val="en-US"/>
        </w:rPr>
        <w:t>научно-исследовательская</w:t>
      </w:r>
      <w:proofErr w:type="spellEnd"/>
      <w:proofErr w:type="gram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работа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1.9. Сопровождение предметных дистанционных курсов может осуществляться в следующих режимах:</w:t>
      </w:r>
    </w:p>
    <w:p w:rsidR="00001CF5" w:rsidRDefault="00033B4C">
      <w:pPr>
        <w:pStyle w:val="a8"/>
        <w:numPr>
          <w:ilvl w:val="0"/>
          <w:numId w:val="4"/>
        </w:numPr>
        <w:spacing w:before="278" w:beforeAutospacing="0" w:after="0"/>
        <w:ind w:right="181"/>
        <w:rPr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тестирование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онлайн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 w:rsidR="00001CF5" w:rsidRDefault="00033B4C">
      <w:pPr>
        <w:pStyle w:val="a8"/>
        <w:numPr>
          <w:ilvl w:val="0"/>
          <w:numId w:val="4"/>
        </w:numPr>
        <w:spacing w:before="280" w:after="0"/>
        <w:ind w:right="181"/>
        <w:rPr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консультации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онлайн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 w:rsidR="00001CF5" w:rsidRDefault="00033B4C">
      <w:pPr>
        <w:pStyle w:val="a8"/>
        <w:numPr>
          <w:ilvl w:val="0"/>
          <w:numId w:val="4"/>
        </w:numPr>
        <w:spacing w:before="280" w:after="0"/>
        <w:ind w:right="181"/>
        <w:rPr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предоставление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методических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материалов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 w:rsidR="00001CF5" w:rsidRDefault="00033B4C">
      <w:pPr>
        <w:pStyle w:val="a8"/>
        <w:numPr>
          <w:ilvl w:val="0"/>
          <w:numId w:val="4"/>
        </w:numPr>
        <w:spacing w:before="280" w:after="278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сопровождение офлайн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(проверка тестов, контрольных работ, различные виды текущего контроля и промежуточной аттестации).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Цели и задачи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proofErr w:type="gramStart"/>
      <w:r>
        <w:rPr>
          <w:color w:val="000000"/>
          <w:sz w:val="28"/>
          <w:szCs w:val="28"/>
        </w:rPr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местожительству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или месту их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</w:t>
      </w:r>
      <w:proofErr w:type="gramEnd"/>
      <w:r>
        <w:rPr>
          <w:color w:val="000000"/>
          <w:sz w:val="28"/>
          <w:szCs w:val="28"/>
        </w:rPr>
        <w:t xml:space="preserve"> работы.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001CF5" w:rsidRDefault="00033B4C">
      <w:pPr>
        <w:pStyle w:val="a8"/>
        <w:numPr>
          <w:ilvl w:val="0"/>
          <w:numId w:val="5"/>
        </w:numPr>
        <w:spacing w:before="278" w:beforeAutospacing="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создание условий для реализации индивидуальной образовательной траектории и персонализации обучения;</w:t>
      </w:r>
    </w:p>
    <w:p w:rsidR="00001CF5" w:rsidRDefault="00033B4C">
      <w:pPr>
        <w:pStyle w:val="a8"/>
        <w:numPr>
          <w:ilvl w:val="0"/>
          <w:numId w:val="5"/>
        </w:numPr>
        <w:spacing w:before="28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повышение качества обучения за счет применения средств современных информационных и коммуникационных технологий;</w:t>
      </w:r>
    </w:p>
    <w:p w:rsidR="00001CF5" w:rsidRDefault="00033B4C">
      <w:pPr>
        <w:pStyle w:val="a8"/>
        <w:numPr>
          <w:ilvl w:val="0"/>
          <w:numId w:val="5"/>
        </w:numPr>
        <w:spacing w:before="280" w:after="0"/>
        <w:ind w:right="181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001CF5" w:rsidRDefault="00033B4C">
      <w:pPr>
        <w:pStyle w:val="a8"/>
        <w:numPr>
          <w:ilvl w:val="0"/>
          <w:numId w:val="5"/>
        </w:numPr>
        <w:spacing w:before="28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создание единой образовательной среды Школы;</w:t>
      </w:r>
    </w:p>
    <w:p w:rsidR="00001CF5" w:rsidRDefault="00033B4C">
      <w:pPr>
        <w:pStyle w:val="a8"/>
        <w:numPr>
          <w:ilvl w:val="0"/>
          <w:numId w:val="5"/>
        </w:numPr>
        <w:spacing w:before="28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повышение эффективности учебной деятельности, интенсификация самостоятельной работы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001CF5" w:rsidRDefault="00033B4C">
      <w:pPr>
        <w:pStyle w:val="a8"/>
        <w:numPr>
          <w:ilvl w:val="0"/>
          <w:numId w:val="5"/>
        </w:numPr>
        <w:spacing w:before="280" w:after="278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повышение эффективности организации учебного процесса.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2.3. Основными принципами применения ЭО и ДОТ являются:</w:t>
      </w:r>
    </w:p>
    <w:p w:rsidR="00001CF5" w:rsidRDefault="00033B4C">
      <w:pPr>
        <w:pStyle w:val="a8"/>
        <w:numPr>
          <w:ilvl w:val="0"/>
          <w:numId w:val="6"/>
        </w:numPr>
        <w:spacing w:before="278" w:beforeAutospacing="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местожительству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или месту временного пребывания;</w:t>
      </w:r>
    </w:p>
    <w:p w:rsidR="00001CF5" w:rsidRDefault="00033B4C">
      <w:pPr>
        <w:pStyle w:val="a8"/>
        <w:numPr>
          <w:ilvl w:val="0"/>
          <w:numId w:val="6"/>
        </w:numPr>
        <w:spacing w:before="28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>;</w:t>
      </w:r>
    </w:p>
    <w:p w:rsidR="00001CF5" w:rsidRDefault="00033B4C">
      <w:pPr>
        <w:pStyle w:val="a8"/>
        <w:numPr>
          <w:ilvl w:val="0"/>
          <w:numId w:val="6"/>
        </w:numPr>
        <w:spacing w:before="28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001CF5" w:rsidRDefault="00033B4C">
      <w:pPr>
        <w:pStyle w:val="a8"/>
        <w:numPr>
          <w:ilvl w:val="0"/>
          <w:numId w:val="6"/>
        </w:numPr>
        <w:spacing w:before="28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001CF5" w:rsidRDefault="00033B4C">
      <w:pPr>
        <w:pStyle w:val="a8"/>
        <w:numPr>
          <w:ilvl w:val="0"/>
          <w:numId w:val="6"/>
        </w:numPr>
        <w:spacing w:before="28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001CF5" w:rsidRDefault="00033B4C">
      <w:pPr>
        <w:pStyle w:val="a8"/>
        <w:numPr>
          <w:ilvl w:val="0"/>
          <w:numId w:val="6"/>
        </w:numPr>
        <w:spacing w:before="28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принцип модульности, позволяющий обучающимся и педагогическим работникам использовать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001CF5" w:rsidRDefault="00033B4C">
      <w:pPr>
        <w:pStyle w:val="a8"/>
        <w:numPr>
          <w:ilvl w:val="0"/>
          <w:numId w:val="6"/>
        </w:numPr>
        <w:spacing w:before="280" w:after="278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принцип оперативности и объективности оценивания учебных достижений обучающихся.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2.4. </w:t>
      </w:r>
      <w:proofErr w:type="spellStart"/>
      <w:r>
        <w:rPr>
          <w:color w:val="000000"/>
          <w:sz w:val="28"/>
          <w:szCs w:val="28"/>
          <w:lang w:val="en-US"/>
        </w:rPr>
        <w:t>Основными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направлениями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деятельности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являются</w:t>
      </w:r>
      <w:proofErr w:type="spellEnd"/>
      <w:r>
        <w:rPr>
          <w:color w:val="000000"/>
          <w:sz w:val="28"/>
          <w:szCs w:val="28"/>
          <w:lang w:val="en-US"/>
        </w:rPr>
        <w:t>:</w:t>
      </w:r>
    </w:p>
    <w:p w:rsidR="00001CF5" w:rsidRDefault="00033B4C">
      <w:pPr>
        <w:pStyle w:val="a8"/>
        <w:numPr>
          <w:ilvl w:val="0"/>
          <w:numId w:val="7"/>
        </w:numPr>
        <w:spacing w:before="278" w:beforeAutospacing="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обеспечение возможности применения в учебной деятельности ЭО и ДОТ;</w:t>
      </w:r>
    </w:p>
    <w:p w:rsidR="00001CF5" w:rsidRDefault="00033B4C">
      <w:pPr>
        <w:pStyle w:val="a8"/>
        <w:numPr>
          <w:ilvl w:val="0"/>
          <w:numId w:val="7"/>
        </w:numPr>
        <w:spacing w:before="28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001CF5" w:rsidRDefault="00033B4C">
      <w:pPr>
        <w:pStyle w:val="a8"/>
        <w:numPr>
          <w:ilvl w:val="0"/>
          <w:numId w:val="7"/>
        </w:numPr>
        <w:spacing w:before="28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обеспечение исследовательской и проектной деятельности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001CF5" w:rsidRDefault="00033B4C">
      <w:pPr>
        <w:pStyle w:val="a8"/>
        <w:numPr>
          <w:ilvl w:val="0"/>
          <w:numId w:val="7"/>
        </w:numPr>
        <w:spacing w:before="280" w:after="278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обеспечение подготовки и участия в дистанционных конференциях, олимпиадах, конкурсах.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Участники образовательного процесса с использованием ЭО и ДОТ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3.1. 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3.2. Права и обязанности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, осваивающих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общеобразовательные программы с использованием ЭО и ДОТ, определяются законодательством Российской Федерации.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3.3. Образовательный процесс с использованием ЭО и ДОТ организуется для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по основным направлениям учебной деятельности.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3.4. Образовательный процесс с использованием ЭО и ДОТ осуществляют педагогические работники, прошедшие соответствующую подготовку.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3.5. 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3.6. 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>
        <w:rPr>
          <w:color w:val="000000"/>
          <w:sz w:val="28"/>
          <w:szCs w:val="28"/>
        </w:rPr>
        <w:t>и ООО</w:t>
      </w:r>
      <w:proofErr w:type="gramEnd"/>
      <w:r>
        <w:rPr>
          <w:color w:val="000000"/>
          <w:sz w:val="28"/>
          <w:szCs w:val="28"/>
        </w:rPr>
        <w:t>, ФКГОС.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3.7. 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 п.).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3.8. Обучающийся должен иметь навыки и опыт обучения и самообучения с использованием цифровых образовательных ресурсов.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Организация дистанционного и электронного обучения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proofErr w:type="gramStart"/>
      <w:r>
        <w:rPr>
          <w:color w:val="000000"/>
          <w:sz w:val="28"/>
          <w:szCs w:val="28"/>
        </w:rPr>
        <w:t>Школа обеспечивает каждому обучающемуся возможность доступа к средствам ЭО и ДОТ, в том числе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4.2. Для организации обучения с использованием ЭО и ДОТ и осуществления контроля результатов обучения Школа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4.3. При оценке результатов обучения Школа обеспечивает контроль соблюдения условий проведения оценочных мероприятий.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4.4. При использовании ЭО и ДОТ осуществляются следующие виды учебной деятельности:</w:t>
      </w:r>
    </w:p>
    <w:p w:rsidR="00001CF5" w:rsidRDefault="00033B4C">
      <w:pPr>
        <w:pStyle w:val="a8"/>
        <w:numPr>
          <w:ilvl w:val="0"/>
          <w:numId w:val="8"/>
        </w:numPr>
        <w:spacing w:before="278" w:beforeAutospacing="0" w:after="0"/>
        <w:ind w:right="181"/>
        <w:rPr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самостоятельное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изучение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учебного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материала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 w:rsidR="00001CF5" w:rsidRDefault="00033B4C">
      <w:pPr>
        <w:pStyle w:val="a8"/>
        <w:numPr>
          <w:ilvl w:val="0"/>
          <w:numId w:val="8"/>
        </w:numPr>
        <w:spacing w:before="28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учебные занятия (лекционные и практические);</w:t>
      </w:r>
    </w:p>
    <w:p w:rsidR="00001CF5" w:rsidRDefault="00033B4C">
      <w:pPr>
        <w:pStyle w:val="a8"/>
        <w:numPr>
          <w:ilvl w:val="0"/>
          <w:numId w:val="8"/>
        </w:numPr>
        <w:spacing w:before="280" w:after="0"/>
        <w:ind w:right="181"/>
        <w:rPr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консультации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 w:rsidR="00001CF5" w:rsidRDefault="00033B4C">
      <w:pPr>
        <w:pStyle w:val="a8"/>
        <w:numPr>
          <w:ilvl w:val="0"/>
          <w:numId w:val="8"/>
        </w:numPr>
        <w:spacing w:before="280" w:after="0"/>
        <w:ind w:right="181"/>
        <w:rPr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lastRenderedPageBreak/>
        <w:t>текущий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контроль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 w:rsidR="00001CF5" w:rsidRDefault="00033B4C">
      <w:pPr>
        <w:pStyle w:val="a8"/>
        <w:numPr>
          <w:ilvl w:val="0"/>
          <w:numId w:val="8"/>
        </w:numPr>
        <w:spacing w:before="280" w:after="278"/>
        <w:ind w:right="181"/>
        <w:rPr>
          <w:sz w:val="28"/>
          <w:szCs w:val="28"/>
          <w:lang w:val="en-US"/>
        </w:rPr>
      </w:pPr>
      <w:proofErr w:type="spellStart"/>
      <w:proofErr w:type="gramStart"/>
      <w:r>
        <w:rPr>
          <w:color w:val="000000"/>
          <w:sz w:val="28"/>
          <w:szCs w:val="28"/>
          <w:lang w:val="en-US"/>
        </w:rPr>
        <w:t>промежуточная</w:t>
      </w:r>
      <w:proofErr w:type="spellEnd"/>
      <w:proofErr w:type="gram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аттестация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4.5. Организация обучения с использованием ЭО и ДОТ в Школе осуществляется по двум моделям:</w:t>
      </w:r>
    </w:p>
    <w:p w:rsidR="00001CF5" w:rsidRDefault="00033B4C">
      <w:pPr>
        <w:pStyle w:val="a8"/>
        <w:numPr>
          <w:ilvl w:val="0"/>
          <w:numId w:val="9"/>
        </w:numPr>
        <w:spacing w:before="278" w:beforeAutospacing="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модель непосредственного осуществления взаимодействия педагога с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>;</w:t>
      </w:r>
    </w:p>
    <w:p w:rsidR="00001CF5" w:rsidRDefault="00033B4C">
      <w:pPr>
        <w:pStyle w:val="a8"/>
        <w:numPr>
          <w:ilvl w:val="0"/>
          <w:numId w:val="9"/>
        </w:numPr>
        <w:spacing w:before="280" w:after="278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модель опосредованного осуществления взаимодействия педагога с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>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4.6. Модель непосредственного осуществления взаимодействия педагога с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реализуется с использованием технологии смешанного обучения.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4.7. 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:</w:t>
      </w:r>
    </w:p>
    <w:p w:rsidR="00001CF5" w:rsidRDefault="00033B4C">
      <w:pPr>
        <w:pStyle w:val="a8"/>
        <w:numPr>
          <w:ilvl w:val="0"/>
          <w:numId w:val="10"/>
        </w:numPr>
        <w:spacing w:before="278" w:beforeAutospacing="0" w:after="0"/>
        <w:ind w:right="181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обучающиеся</w:t>
      </w:r>
      <w:proofErr w:type="gramEnd"/>
      <w:r>
        <w:rPr>
          <w:color w:val="000000"/>
          <w:sz w:val="28"/>
          <w:szCs w:val="28"/>
        </w:rPr>
        <w:t>, проходящие подготовку к участию в олимпиадах, конкурсах на заключительных этапах;</w:t>
      </w:r>
    </w:p>
    <w:p w:rsidR="00001CF5" w:rsidRDefault="00033B4C">
      <w:pPr>
        <w:pStyle w:val="a8"/>
        <w:numPr>
          <w:ilvl w:val="0"/>
          <w:numId w:val="10"/>
        </w:numPr>
        <w:spacing w:before="28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обучающиеся с высокой степенью успешности в освоении программ;</w:t>
      </w:r>
    </w:p>
    <w:p w:rsidR="00001CF5" w:rsidRDefault="00033B4C">
      <w:pPr>
        <w:pStyle w:val="a8"/>
        <w:numPr>
          <w:ilvl w:val="0"/>
          <w:numId w:val="10"/>
        </w:numPr>
        <w:spacing w:before="280" w:after="0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обучающиеся, пропускающие учебные занятия по уважительной причине (болезнь, участие в соревнованиях, конкурсах);</w:t>
      </w:r>
    </w:p>
    <w:p w:rsidR="00001CF5" w:rsidRDefault="00033B4C">
      <w:pPr>
        <w:pStyle w:val="a8"/>
        <w:numPr>
          <w:ilvl w:val="0"/>
          <w:numId w:val="10"/>
        </w:numPr>
        <w:spacing w:before="280" w:after="278"/>
        <w:ind w:right="181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обучающиеся по очно-заочной форме обучения.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4.8. Опосредованное взаимодействие педагога с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регламентируется Рабочим листом (приложение № 1) либо индивидуальным учебным планом обучающегося.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4.9. В Рабочем листе определяется объем задания для самостоятельного изучения,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сроки консультаций,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объем учебного материала, выносимого на текущий контроль (в том числе автоматизированный) и промежуточную аттестацию,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сроки и формы текущего контроля, промежуточной аттестации.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4.10. Организация </w:t>
      </w:r>
      <w:proofErr w:type="gramStart"/>
      <w:r>
        <w:rPr>
          <w:color w:val="000000"/>
          <w:sz w:val="28"/>
          <w:szCs w:val="28"/>
        </w:rPr>
        <w:t>обучения</w:t>
      </w:r>
      <w:proofErr w:type="gramEnd"/>
      <w:r>
        <w:rPr>
          <w:color w:val="000000"/>
          <w:sz w:val="28"/>
          <w:szCs w:val="28"/>
        </w:rPr>
        <w:t xml:space="preserve"> по индивидуальному учебному плану определяется соответствующим положением.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t>4.11.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Заключительное положение</w:t>
      </w:r>
    </w:p>
    <w:p w:rsidR="00001CF5" w:rsidRDefault="00033B4C">
      <w:pPr>
        <w:pStyle w:val="a8"/>
        <w:spacing w:before="278" w:beforeAutospacing="0" w:after="278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001CF5" w:rsidRDefault="00001CF5">
      <w:pPr>
        <w:pStyle w:val="a8"/>
        <w:spacing w:before="278" w:beforeAutospacing="0" w:after="240"/>
      </w:pPr>
    </w:p>
    <w:p w:rsidR="00001CF5" w:rsidRDefault="00001CF5">
      <w:pPr>
        <w:pStyle w:val="a8"/>
        <w:spacing w:before="278" w:beforeAutospacing="0" w:after="240"/>
      </w:pPr>
    </w:p>
    <w:sectPr w:rsidR="00001CF5">
      <w:pgSz w:w="11906" w:h="16838"/>
      <w:pgMar w:top="851" w:right="849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F1A"/>
    <w:multiLevelType w:val="multilevel"/>
    <w:tmpl w:val="B488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0145D4B"/>
    <w:multiLevelType w:val="multilevel"/>
    <w:tmpl w:val="C15C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480F1CA2"/>
    <w:multiLevelType w:val="multilevel"/>
    <w:tmpl w:val="684C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49BF569A"/>
    <w:multiLevelType w:val="multilevel"/>
    <w:tmpl w:val="52307E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551548E"/>
    <w:multiLevelType w:val="multilevel"/>
    <w:tmpl w:val="00C4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581F535B"/>
    <w:multiLevelType w:val="multilevel"/>
    <w:tmpl w:val="01F6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5FCD15A5"/>
    <w:multiLevelType w:val="multilevel"/>
    <w:tmpl w:val="4400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61D91D6D"/>
    <w:multiLevelType w:val="multilevel"/>
    <w:tmpl w:val="1D3E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680C6FE7"/>
    <w:multiLevelType w:val="multilevel"/>
    <w:tmpl w:val="90B4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72975531"/>
    <w:multiLevelType w:val="multilevel"/>
    <w:tmpl w:val="E656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7353004B"/>
    <w:multiLevelType w:val="multilevel"/>
    <w:tmpl w:val="E078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F5"/>
    <w:rsid w:val="00001CF5"/>
    <w:rsid w:val="00033B4C"/>
    <w:rsid w:val="00370AF5"/>
    <w:rsid w:val="0039733D"/>
    <w:rsid w:val="00D16FFA"/>
    <w:rsid w:val="00D668DE"/>
    <w:rsid w:val="00D738D7"/>
    <w:rsid w:val="00E5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8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8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8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8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8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8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8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8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8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semiHidden/>
    <w:unhideWhenUsed/>
    <w:qFormat/>
    <w:rsid w:val="00375BB0"/>
    <w:pPr>
      <w:spacing w:beforeAutospacing="1" w:after="14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75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5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1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8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8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8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8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8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8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8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8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8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semiHidden/>
    <w:unhideWhenUsed/>
    <w:qFormat/>
    <w:rsid w:val="00375BB0"/>
    <w:pPr>
      <w:spacing w:beforeAutospacing="1" w:after="14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75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5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1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ПК</cp:lastModifiedBy>
  <cp:revision>2</cp:revision>
  <cp:lastPrinted>2020-07-22T07:56:00Z</cp:lastPrinted>
  <dcterms:created xsi:type="dcterms:W3CDTF">2020-07-22T07:58:00Z</dcterms:created>
  <dcterms:modified xsi:type="dcterms:W3CDTF">2020-07-22T07:58:00Z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